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CB8F" w14:textId="77777777" w:rsidR="008D45A4" w:rsidRPr="00276CA3" w:rsidRDefault="00276CA3" w:rsidP="008D45A4">
      <w:pPr>
        <w:pStyle w:val="2"/>
        <w:jc w:val="right"/>
        <w:divId w:val="1639217834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Приложение № 15</w:t>
      </w:r>
    </w:p>
    <w:p w14:paraId="6A17FC39" w14:textId="77777777" w:rsidR="0098637D" w:rsidRPr="0098637D" w:rsidRDefault="00250B9E" w:rsidP="00250B9E">
      <w:pPr>
        <w:pStyle w:val="2"/>
        <w:jc w:val="right"/>
        <w:divId w:val="1639217834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к </w:t>
      </w:r>
      <w:r w:rsidR="0098637D">
        <w:rPr>
          <w:rFonts w:eastAsia="Times New Roman"/>
          <w:b w:val="0"/>
          <w:sz w:val="24"/>
          <w:szCs w:val="24"/>
        </w:rPr>
        <w:t>учетной поли</w:t>
      </w:r>
      <w:r w:rsidR="00276CA3">
        <w:rPr>
          <w:rFonts w:eastAsia="Times New Roman"/>
          <w:b w:val="0"/>
          <w:sz w:val="24"/>
          <w:szCs w:val="24"/>
        </w:rPr>
        <w:t xml:space="preserve">тике </w:t>
      </w:r>
    </w:p>
    <w:p w14:paraId="3533F74A" w14:textId="77777777" w:rsidR="004E6656" w:rsidRPr="0098637D" w:rsidRDefault="00FA1510" w:rsidP="00332263">
      <w:pPr>
        <w:pStyle w:val="2"/>
        <w:divId w:val="1639217834"/>
        <w:rPr>
          <w:rFonts w:eastAsia="Times New Roman"/>
          <w:sz w:val="24"/>
          <w:szCs w:val="24"/>
        </w:rPr>
      </w:pPr>
      <w:r w:rsidRPr="0098637D">
        <w:rPr>
          <w:rFonts w:eastAsia="Times New Roman"/>
          <w:sz w:val="24"/>
          <w:szCs w:val="24"/>
        </w:rPr>
        <w:t>Документы</w:t>
      </w:r>
      <w:r w:rsidR="008004BF">
        <w:rPr>
          <w:rFonts w:eastAsia="Times New Roman"/>
          <w:sz w:val="24"/>
          <w:szCs w:val="24"/>
        </w:rPr>
        <w:t xml:space="preserve"> </w:t>
      </w:r>
      <w:r w:rsidR="00332263" w:rsidRPr="0098637D">
        <w:rPr>
          <w:rFonts w:eastAsia="Times New Roman"/>
          <w:sz w:val="24"/>
          <w:szCs w:val="24"/>
        </w:rPr>
        <w:t>- основания</w:t>
      </w:r>
      <w:r w:rsidRPr="0098637D">
        <w:rPr>
          <w:rFonts w:eastAsia="Times New Roman"/>
          <w:sz w:val="24"/>
          <w:szCs w:val="24"/>
        </w:rPr>
        <w:t xml:space="preserve"> и сроки постановки на </w:t>
      </w:r>
      <w:proofErr w:type="gramStart"/>
      <w:r w:rsidRPr="0098637D">
        <w:rPr>
          <w:rFonts w:eastAsia="Times New Roman"/>
          <w:sz w:val="24"/>
          <w:szCs w:val="24"/>
        </w:rPr>
        <w:t xml:space="preserve">учет </w:t>
      </w:r>
      <w:r w:rsidR="00156D1D" w:rsidRPr="0098637D">
        <w:rPr>
          <w:rFonts w:eastAsia="Times New Roman"/>
          <w:sz w:val="24"/>
          <w:szCs w:val="24"/>
        </w:rPr>
        <w:t xml:space="preserve"> обязательств</w:t>
      </w:r>
      <w:proofErr w:type="gramEnd"/>
      <w:r w:rsidR="00156D1D" w:rsidRPr="0098637D">
        <w:rPr>
          <w:rFonts w:eastAsia="Times New Roman"/>
          <w:sz w:val="24"/>
          <w:szCs w:val="24"/>
        </w:rPr>
        <w:t xml:space="preserve">  и денежных обязательств</w:t>
      </w:r>
      <w:r w:rsidR="00332263" w:rsidRPr="0098637D">
        <w:rPr>
          <w:rFonts w:eastAsia="Times New Roman"/>
          <w:sz w:val="24"/>
          <w:szCs w:val="24"/>
        </w:rPr>
        <w:t xml:space="preserve"> (в разрезе кодов сектора государственного управления </w:t>
      </w:r>
      <w:r w:rsidR="00332263" w:rsidRPr="0098637D">
        <w:rPr>
          <w:rFonts w:eastAsia="Times New Roman"/>
          <w:b w:val="0"/>
          <w:sz w:val="24"/>
          <w:szCs w:val="24"/>
        </w:rPr>
        <w:t>(</w:t>
      </w:r>
      <w:r w:rsidR="0019170D">
        <w:rPr>
          <w:rFonts w:eastAsia="Times New Roman"/>
          <w:b w:val="0"/>
          <w:sz w:val="24"/>
          <w:szCs w:val="24"/>
        </w:rPr>
        <w:t xml:space="preserve">групп, </w:t>
      </w:r>
      <w:proofErr w:type="spellStart"/>
      <w:r w:rsidR="0019170D">
        <w:rPr>
          <w:rFonts w:eastAsia="Times New Roman"/>
          <w:b w:val="0"/>
          <w:sz w:val="24"/>
          <w:szCs w:val="24"/>
        </w:rPr>
        <w:t>подгупп</w:t>
      </w:r>
      <w:proofErr w:type="spellEnd"/>
      <w:r w:rsidR="0019170D">
        <w:rPr>
          <w:rFonts w:eastAsia="Times New Roman"/>
          <w:b w:val="0"/>
          <w:sz w:val="24"/>
          <w:szCs w:val="24"/>
        </w:rPr>
        <w:t xml:space="preserve"> </w:t>
      </w:r>
      <w:r w:rsidR="00332263" w:rsidRPr="0098637D">
        <w:rPr>
          <w:rFonts w:eastAsia="Times New Roman"/>
          <w:b w:val="0"/>
          <w:sz w:val="24"/>
          <w:szCs w:val="24"/>
        </w:rPr>
        <w:t>КОСГУ)</w:t>
      </w:r>
    </w:p>
    <w:tbl>
      <w:tblPr>
        <w:tblW w:w="0" w:type="auto"/>
        <w:tblInd w:w="-998" w:type="dxa"/>
        <w:tblLayout w:type="fixed"/>
        <w:tblCellMar>
          <w:top w:w="68" w:type="dxa"/>
          <w:left w:w="136" w:type="dxa"/>
          <w:bottom w:w="68" w:type="dxa"/>
          <w:right w:w="136" w:type="dxa"/>
        </w:tblCellMar>
        <w:tblLook w:val="04A0" w:firstRow="1" w:lastRow="0" w:firstColumn="1" w:lastColumn="0" w:noHBand="0" w:noVBand="1"/>
      </w:tblPr>
      <w:tblGrid>
        <w:gridCol w:w="1560"/>
        <w:gridCol w:w="2734"/>
        <w:gridCol w:w="2028"/>
        <w:gridCol w:w="2265"/>
        <w:gridCol w:w="2038"/>
      </w:tblGrid>
      <w:tr w:rsidR="00332263" w:rsidRPr="00352D23" w14:paraId="418FBC5B" w14:textId="77777777" w:rsidTr="008D1075">
        <w:trPr>
          <w:divId w:val="419916038"/>
          <w:tblHeader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A2B0E5" w14:textId="77777777" w:rsidR="00332263" w:rsidRPr="00352D23" w:rsidRDefault="00332263" w:rsidP="00156D1D">
            <w:pPr>
              <w:jc w:val="center"/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КОСГУ</w:t>
            </w: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900F4" w14:textId="77777777" w:rsidR="00332263" w:rsidRPr="00352D23" w:rsidRDefault="00332263" w:rsidP="00156D1D">
            <w:pPr>
              <w:jc w:val="center"/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Обязательства</w:t>
            </w:r>
          </w:p>
        </w:tc>
        <w:tc>
          <w:tcPr>
            <w:tcW w:w="4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68095" w14:textId="77777777" w:rsidR="00332263" w:rsidRPr="00352D23" w:rsidRDefault="00332263" w:rsidP="00A24A3F">
            <w:pPr>
              <w:jc w:val="center"/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Денежные обязательства</w:t>
            </w:r>
          </w:p>
        </w:tc>
      </w:tr>
      <w:tr w:rsidR="008D1075" w:rsidRPr="00352D23" w14:paraId="6A02E619" w14:textId="77777777" w:rsidTr="008D1075">
        <w:trPr>
          <w:divId w:val="419916038"/>
          <w:tblHeader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BC03" w14:textId="77777777" w:rsidR="00332263" w:rsidRPr="00352D23" w:rsidRDefault="00332263">
            <w:pPr>
              <w:jc w:val="center"/>
              <w:rPr>
                <w:rFonts w:eastAsia="Times New Roman"/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E8779" w14:textId="77777777" w:rsidR="00332263" w:rsidRPr="00352D23" w:rsidRDefault="00332263">
            <w:pPr>
              <w:jc w:val="center"/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Документ-основание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F244" w14:textId="77777777" w:rsidR="00332263" w:rsidRPr="00352D23" w:rsidRDefault="00332263" w:rsidP="00352D23">
            <w:pPr>
              <w:jc w:val="center"/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 xml:space="preserve">Когда сформировать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DF537" w14:textId="77777777" w:rsidR="00332263" w:rsidRPr="00352D23" w:rsidRDefault="00332263">
            <w:pPr>
              <w:jc w:val="center"/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Документ-основание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52902" w14:textId="77777777" w:rsidR="00332263" w:rsidRPr="00352D23" w:rsidRDefault="00332263" w:rsidP="00352D23">
            <w:pPr>
              <w:jc w:val="center"/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Когда сформировать</w:t>
            </w:r>
          </w:p>
        </w:tc>
      </w:tr>
      <w:tr w:rsidR="008B4D94" w:rsidRPr="00352D23" w14:paraId="79DBDCE3" w14:textId="77777777" w:rsidTr="008D1075">
        <w:trPr>
          <w:divId w:val="419916038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424C04" w14:textId="77777777" w:rsidR="008B4D94" w:rsidRPr="00352D23" w:rsidRDefault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221,</w:t>
            </w:r>
          </w:p>
          <w:p w14:paraId="666ADD63" w14:textId="77777777" w:rsidR="008B4D94" w:rsidRPr="00352D23" w:rsidRDefault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222,</w:t>
            </w:r>
          </w:p>
          <w:p w14:paraId="2CBC180D" w14:textId="77777777" w:rsidR="008B4D94" w:rsidRPr="00352D23" w:rsidRDefault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223,</w:t>
            </w:r>
          </w:p>
          <w:p w14:paraId="46F37294" w14:textId="77777777" w:rsidR="008B4D94" w:rsidRPr="00352D23" w:rsidRDefault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224,</w:t>
            </w:r>
          </w:p>
          <w:p w14:paraId="047F7907" w14:textId="77777777" w:rsidR="008B4D94" w:rsidRPr="00352D23" w:rsidRDefault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225,</w:t>
            </w:r>
          </w:p>
          <w:p w14:paraId="2952AC2E" w14:textId="77777777" w:rsidR="008B4D94" w:rsidRPr="00352D23" w:rsidRDefault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226,</w:t>
            </w:r>
          </w:p>
          <w:p w14:paraId="63A421BF" w14:textId="77777777" w:rsidR="008B4D94" w:rsidRPr="00352D23" w:rsidRDefault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310,</w:t>
            </w:r>
          </w:p>
          <w:p w14:paraId="2AAF8FB4" w14:textId="77777777" w:rsidR="008B4D94" w:rsidRPr="00352D23" w:rsidRDefault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320,</w:t>
            </w:r>
          </w:p>
          <w:p w14:paraId="2C28B4C6" w14:textId="77777777" w:rsidR="008B4D94" w:rsidRPr="00352D23" w:rsidRDefault="008B4D94" w:rsidP="005C7291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34</w:t>
            </w:r>
            <w:r w:rsidR="005C7291">
              <w:rPr>
                <w:rFonts w:eastAsia="Times New Roman"/>
              </w:rPr>
              <w:t>х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BD53D" w14:textId="77777777" w:rsidR="008B4D94" w:rsidRPr="00352D23" w:rsidRDefault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Извещение об осуществлении закупки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05FAC" w14:textId="77777777" w:rsidR="008B4D94" w:rsidRPr="00352D23" w:rsidRDefault="008B4D94" w:rsidP="00352D23">
            <w:pPr>
              <w:pStyle w:val="a3"/>
            </w:pPr>
            <w:r w:rsidRPr="00352D23">
              <w:t>Не позднее трех рабочих дней со дня направления извещения на размещение в ЕИС</w:t>
            </w:r>
          </w:p>
        </w:tc>
        <w:tc>
          <w:tcPr>
            <w:tcW w:w="4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33382" w14:textId="77777777" w:rsidR="008B4D94" w:rsidRPr="00352D23" w:rsidRDefault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Не формируют</w:t>
            </w:r>
          </w:p>
        </w:tc>
      </w:tr>
      <w:tr w:rsidR="008B4D94" w:rsidRPr="00352D23" w14:paraId="69FC38FB" w14:textId="77777777" w:rsidTr="008D1075">
        <w:trPr>
          <w:divId w:val="419916038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E86E" w14:textId="77777777" w:rsidR="008B4D94" w:rsidRPr="00352D23" w:rsidRDefault="008B4D94" w:rsidP="00EF295A">
            <w:pPr>
              <w:rPr>
                <w:rFonts w:eastAsia="Times New Roman"/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27019" w14:textId="77777777" w:rsidR="008B4D94" w:rsidRPr="00352D23" w:rsidRDefault="008B4D94" w:rsidP="00EF295A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 xml:space="preserve">Контракт (договор) о закупке </w:t>
            </w:r>
          </w:p>
          <w:p w14:paraId="4DB32209" w14:textId="77777777" w:rsidR="008B4D94" w:rsidRPr="00352D23" w:rsidRDefault="008B4D94" w:rsidP="00B66C37">
            <w:pPr>
              <w:rPr>
                <w:rFonts w:eastAsia="Times New Roman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9187" w14:textId="77777777" w:rsidR="008B4D94" w:rsidRPr="00352D23" w:rsidRDefault="008B4D94" w:rsidP="00A24A3F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Не позднее трех рабочих дней представления документа-основания исполнителю ответственному за принятие обязательств;</w:t>
            </w:r>
            <w:r w:rsidRPr="00352D23"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4D537" w14:textId="77777777" w:rsidR="008B4D94" w:rsidRPr="00352D23" w:rsidRDefault="008B4D94" w:rsidP="00A24A3F">
            <w:pPr>
              <w:pStyle w:val="a3"/>
            </w:pPr>
            <w:r w:rsidRPr="00352D23">
              <w:t>Акт выполненных работ, оказанных услуг;</w:t>
            </w:r>
            <w:r w:rsidR="00A24A3F" w:rsidRPr="00352D23">
              <w:t xml:space="preserve"> </w:t>
            </w:r>
            <w:r w:rsidRPr="00352D23">
              <w:t>акт приема-передачи;</w:t>
            </w:r>
            <w:r w:rsidR="00A24A3F" w:rsidRPr="00352D23">
              <w:t xml:space="preserve"> </w:t>
            </w:r>
            <w:r w:rsidRPr="00352D23">
              <w:t>справка-расчет (другое основание) для оплаты неустойки;</w:t>
            </w:r>
            <w:r w:rsidR="00A24A3F" w:rsidRPr="00352D23">
              <w:t xml:space="preserve"> </w:t>
            </w:r>
            <w:r w:rsidRPr="00352D23">
              <w:t>счет, счет-фактура;</w:t>
            </w:r>
            <w:r w:rsidR="00A24A3F" w:rsidRPr="00352D23">
              <w:t xml:space="preserve"> </w:t>
            </w:r>
            <w:r w:rsidRPr="00352D23">
              <w:t>товарная накладная;</w:t>
            </w:r>
            <w:r w:rsidR="00A24A3F" w:rsidRPr="00352D23">
              <w:t xml:space="preserve"> </w:t>
            </w:r>
            <w:r w:rsidRPr="00352D23">
              <w:t>универсальный передаточный документ;</w:t>
            </w:r>
            <w:r w:rsidR="00A24A3F" w:rsidRPr="00352D23">
              <w:t xml:space="preserve"> </w:t>
            </w:r>
            <w:r w:rsidRPr="00352D23">
              <w:t>чек;</w:t>
            </w:r>
            <w:r w:rsidR="00A24A3F" w:rsidRPr="00352D23">
              <w:t xml:space="preserve"> </w:t>
            </w:r>
            <w:r w:rsidRPr="00352D23">
              <w:t>договор, если аванс оплачивается без выставления счета</w:t>
            </w:r>
            <w:r w:rsidR="00A24A3F" w:rsidRPr="00352D23">
              <w:t xml:space="preserve"> </w:t>
            </w:r>
            <w:r w:rsidRPr="00352D23">
              <w:t xml:space="preserve">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6B7C" w14:textId="77777777" w:rsidR="008B4D94" w:rsidRPr="00352D23" w:rsidRDefault="008B4D94" w:rsidP="00A24A3F">
            <w:pPr>
              <w:pStyle w:val="a3"/>
            </w:pPr>
            <w:r w:rsidRPr="00352D23">
              <w:rPr>
                <w:rFonts w:eastAsia="Times New Roman"/>
              </w:rPr>
              <w:t>Не позднее трех рабочих дней представления документа-основания исполнителю ответственному за принятие денежных обязательств</w:t>
            </w:r>
            <w:r w:rsidRPr="00352D23">
              <w:t xml:space="preserve">; </w:t>
            </w:r>
          </w:p>
        </w:tc>
      </w:tr>
      <w:tr w:rsidR="008B4D94" w:rsidRPr="00352D23" w14:paraId="14E5159A" w14:textId="77777777" w:rsidTr="008D1075">
        <w:trPr>
          <w:divId w:val="419916038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22D339" w14:textId="77777777" w:rsidR="008004BF" w:rsidRDefault="008004BF" w:rsidP="008B4D94">
            <w:pPr>
              <w:rPr>
                <w:rFonts w:eastAsia="Times New Roman"/>
              </w:rPr>
            </w:pPr>
          </w:p>
          <w:p w14:paraId="2F0DE39C" w14:textId="77777777" w:rsidR="008B4D94" w:rsidRPr="00352D23" w:rsidRDefault="008B4D94" w:rsidP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221,</w:t>
            </w:r>
          </w:p>
          <w:p w14:paraId="42E1B076" w14:textId="77777777" w:rsidR="008B4D94" w:rsidRPr="00352D23" w:rsidRDefault="008B4D94" w:rsidP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222,</w:t>
            </w:r>
          </w:p>
          <w:p w14:paraId="673B8212" w14:textId="77777777" w:rsidR="008B4D94" w:rsidRPr="00352D23" w:rsidRDefault="008B4D94" w:rsidP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223,</w:t>
            </w:r>
          </w:p>
          <w:p w14:paraId="70F9D942" w14:textId="77777777" w:rsidR="008B4D94" w:rsidRPr="00352D23" w:rsidRDefault="008B4D94" w:rsidP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224,</w:t>
            </w:r>
          </w:p>
          <w:p w14:paraId="3C10A852" w14:textId="77777777" w:rsidR="008B4D94" w:rsidRPr="00352D23" w:rsidRDefault="008B4D94" w:rsidP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225,</w:t>
            </w:r>
          </w:p>
          <w:p w14:paraId="661628A1" w14:textId="77777777" w:rsidR="008B4D94" w:rsidRPr="00352D23" w:rsidRDefault="008B4D94" w:rsidP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226,</w:t>
            </w:r>
          </w:p>
          <w:p w14:paraId="7B219654" w14:textId="77777777" w:rsidR="008B4D94" w:rsidRPr="00352D23" w:rsidRDefault="008B4D94" w:rsidP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310,</w:t>
            </w:r>
          </w:p>
          <w:p w14:paraId="52911FA8" w14:textId="77777777" w:rsidR="008B4D94" w:rsidRPr="00352D23" w:rsidRDefault="008B4D94" w:rsidP="008B4D94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320,</w:t>
            </w:r>
          </w:p>
          <w:p w14:paraId="247855B6" w14:textId="77777777" w:rsidR="008B4D94" w:rsidRPr="00352D23" w:rsidRDefault="008B4D94" w:rsidP="005C7291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34</w:t>
            </w:r>
            <w:r w:rsidR="005C7291">
              <w:rPr>
                <w:rFonts w:eastAsia="Times New Roman"/>
              </w:rPr>
              <w:t>х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CED40" w14:textId="77777777" w:rsidR="008B4D94" w:rsidRPr="00352D23" w:rsidRDefault="008B4D94" w:rsidP="00EF295A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Счет (как простая форма договора)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68AB0" w14:textId="77777777" w:rsidR="008B4D94" w:rsidRPr="00352D23" w:rsidRDefault="008B4D94" w:rsidP="00A24A3F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Не позднее трех рабочих дней представления документа -основания исполнителю ответственному за принятие обязательств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364FE" w14:textId="77777777" w:rsidR="008B4D94" w:rsidRDefault="008B4D94" w:rsidP="009806DB">
            <w:pPr>
              <w:pStyle w:val="a3"/>
            </w:pPr>
            <w:r w:rsidRPr="00352D23">
              <w:t>Акт выполненных работ, оказанных услуг;</w:t>
            </w:r>
            <w:r w:rsidR="009806DB" w:rsidRPr="00352D23">
              <w:t xml:space="preserve"> </w:t>
            </w:r>
            <w:r w:rsidRPr="00352D23">
              <w:t>акт приема-передачи;</w:t>
            </w:r>
            <w:r w:rsidR="009806DB" w:rsidRPr="00352D23">
              <w:t xml:space="preserve"> </w:t>
            </w:r>
            <w:r w:rsidRPr="00352D23">
              <w:t>счет, счет-фактура;</w:t>
            </w:r>
            <w:r w:rsidR="009806DB" w:rsidRPr="00352D23">
              <w:t xml:space="preserve"> </w:t>
            </w:r>
            <w:r w:rsidRPr="00352D23">
              <w:t>товарная накладная;</w:t>
            </w:r>
            <w:r w:rsidR="009806DB" w:rsidRPr="00352D23">
              <w:t xml:space="preserve"> </w:t>
            </w:r>
            <w:r w:rsidRPr="00352D23">
              <w:t>универсальный передаточный документ;</w:t>
            </w:r>
            <w:r w:rsidR="009806DB" w:rsidRPr="00352D23">
              <w:t xml:space="preserve"> </w:t>
            </w:r>
            <w:r w:rsidRPr="00352D23">
              <w:t>чек;</w:t>
            </w:r>
          </w:p>
          <w:p w14:paraId="76E6430E" w14:textId="77777777" w:rsidR="00352D23" w:rsidRDefault="00352D23" w:rsidP="009806DB">
            <w:pPr>
              <w:pStyle w:val="a3"/>
            </w:pPr>
          </w:p>
          <w:p w14:paraId="7AA767AB" w14:textId="77777777" w:rsidR="00352D23" w:rsidRPr="00352D23" w:rsidRDefault="00352D23" w:rsidP="009806DB">
            <w:pPr>
              <w:pStyle w:val="a3"/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1076E" w14:textId="77777777" w:rsidR="00A24A3F" w:rsidRPr="00352D23" w:rsidRDefault="008B4D94" w:rsidP="00A24A3F">
            <w:pPr>
              <w:pStyle w:val="a3"/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>Не позднее трех рабочих дней представления документа- основания исполнителю ответственному за принятие денежных обязательств</w:t>
            </w:r>
          </w:p>
          <w:p w14:paraId="70C6C79F" w14:textId="77777777" w:rsidR="00A24A3F" w:rsidRPr="00352D23" w:rsidRDefault="00A24A3F" w:rsidP="00A24A3F">
            <w:pPr>
              <w:pStyle w:val="a3"/>
            </w:pPr>
          </w:p>
        </w:tc>
      </w:tr>
      <w:tr w:rsidR="008B4D94" w:rsidRPr="00352D23" w14:paraId="39DBD422" w14:textId="77777777" w:rsidTr="008D1075">
        <w:trPr>
          <w:divId w:val="419916038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82A6" w14:textId="77777777" w:rsidR="008B4D94" w:rsidRPr="00352D23" w:rsidRDefault="008B4D94" w:rsidP="00EF295A">
            <w:pPr>
              <w:rPr>
                <w:rFonts w:eastAsia="Times New Roman"/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2DBA4" w14:textId="57A30140" w:rsidR="008B4D94" w:rsidRPr="00352D23" w:rsidRDefault="009A708C" w:rsidP="00EF295A">
            <w:pPr>
              <w:rPr>
                <w:rFonts w:eastAsia="Times New Roman"/>
              </w:rPr>
            </w:pPr>
            <w:r w:rsidRPr="00B9187A">
              <w:t>Заявка-обоснование закупки товаров, работ, услуг малого объема через подотчетное лицо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10B67" w14:textId="77777777" w:rsidR="008B4D94" w:rsidRPr="00352D23" w:rsidRDefault="008B4D94" w:rsidP="00A24A3F">
            <w:pPr>
              <w:rPr>
                <w:rFonts w:eastAsia="Times New Roman"/>
              </w:rPr>
            </w:pPr>
            <w:r w:rsidRPr="00352D23">
              <w:rPr>
                <w:rFonts w:eastAsia="Times New Roman"/>
              </w:rPr>
              <w:t xml:space="preserve">Не позднее трех рабочих дней представления документа -основания исполнителю ответственному за принятие обязательств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F4CC1" w14:textId="5AC8AEA5" w:rsidR="009806DB" w:rsidRPr="00352D23" w:rsidRDefault="006B13D5" w:rsidP="009806DB">
            <w:pPr>
              <w:pStyle w:val="a3"/>
            </w:pPr>
            <w:r>
              <w:t>Отчет подотчетного лица</w:t>
            </w:r>
            <w:r w:rsidR="008B4D94" w:rsidRPr="00352D23">
              <w:t xml:space="preserve"> с приложениями:</w:t>
            </w:r>
            <w:r w:rsidR="009806DB" w:rsidRPr="00352D23">
              <w:t xml:space="preserve"> </w:t>
            </w:r>
            <w:r w:rsidR="008B4D94" w:rsidRPr="00352D23">
              <w:t>Акт выполненных работ, оказанных услуг;</w:t>
            </w:r>
            <w:r w:rsidR="009806DB" w:rsidRPr="00352D23">
              <w:t xml:space="preserve"> </w:t>
            </w:r>
            <w:r w:rsidR="008B4D94" w:rsidRPr="00352D23">
              <w:t>акт приема-передачи;</w:t>
            </w:r>
            <w:r w:rsidR="009806DB" w:rsidRPr="00352D23">
              <w:t xml:space="preserve"> </w:t>
            </w:r>
            <w:r w:rsidR="008B4D94" w:rsidRPr="00352D23">
              <w:t>счет, счет-фактура;</w:t>
            </w:r>
            <w:r w:rsidR="009806DB" w:rsidRPr="00352D23">
              <w:t xml:space="preserve"> </w:t>
            </w:r>
            <w:r w:rsidR="008B4D94" w:rsidRPr="00352D23">
              <w:t>товарная накладная;</w:t>
            </w:r>
            <w:r w:rsidR="009806DB" w:rsidRPr="00352D23">
              <w:t xml:space="preserve"> </w:t>
            </w:r>
            <w:r w:rsidR="008B4D94" w:rsidRPr="00352D23">
              <w:t>универсальный передаточный документ;</w:t>
            </w:r>
            <w:r w:rsidR="009806DB" w:rsidRPr="00352D23">
              <w:t xml:space="preserve"> </w:t>
            </w:r>
            <w:r w:rsidR="008B4D94" w:rsidRPr="00352D23">
              <w:t>чек;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055E3" w14:textId="77777777" w:rsidR="008B4D94" w:rsidRPr="00352D23" w:rsidRDefault="008B4D94" w:rsidP="00A24A3F">
            <w:pPr>
              <w:pStyle w:val="a3"/>
            </w:pPr>
            <w:r w:rsidRPr="00352D23">
              <w:rPr>
                <w:rFonts w:eastAsia="Times New Roman"/>
              </w:rPr>
              <w:t xml:space="preserve">Не позднее трех рабочих дней представления документа-основания исполнителю ответственному за принятие денежных обязательств </w:t>
            </w:r>
          </w:p>
        </w:tc>
      </w:tr>
      <w:tr w:rsidR="00CE184D" w:rsidRPr="00996C22" w14:paraId="7D370FFB" w14:textId="77777777" w:rsidTr="008D1075">
        <w:trPr>
          <w:divId w:val="41991603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010E" w14:textId="77777777" w:rsidR="008B4D94" w:rsidRPr="00996C22" w:rsidRDefault="008B4D94" w:rsidP="008B4D94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212</w:t>
            </w:r>
          </w:p>
          <w:p w14:paraId="303CC7B6" w14:textId="3934C725" w:rsidR="008B4D94" w:rsidRPr="00996C22" w:rsidRDefault="008B4D94" w:rsidP="008B4D94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226</w:t>
            </w:r>
          </w:p>
          <w:p w14:paraId="09114816" w14:textId="5B4A1BCC" w:rsidR="00332263" w:rsidRPr="00996C22" w:rsidRDefault="00332263" w:rsidP="005C7291">
            <w:pPr>
              <w:rPr>
                <w:rFonts w:eastAsia="Times New Roman"/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80D34" w14:textId="7073E8AF" w:rsidR="00332263" w:rsidRPr="00996C22" w:rsidRDefault="0045738A" w:rsidP="005E06E4">
            <w:pPr>
              <w:rPr>
                <w:color w:val="222222"/>
                <w:shd w:val="clear" w:color="auto" w:fill="FFFFFF"/>
              </w:rPr>
            </w:pPr>
            <w:r w:rsidRPr="00996C22">
              <w:rPr>
                <w:color w:val="222222"/>
                <w:shd w:val="clear" w:color="auto" w:fill="FFFFFF"/>
              </w:rPr>
              <w:t>Решение о командировке на территории РФ</w:t>
            </w:r>
            <w:r w:rsidR="00FF3587" w:rsidRPr="00996C22">
              <w:rPr>
                <w:color w:val="222222"/>
                <w:shd w:val="clear" w:color="auto" w:fill="FFFFFF"/>
              </w:rPr>
              <w:t>,</w:t>
            </w:r>
          </w:p>
          <w:p w14:paraId="271D553A" w14:textId="29B28467" w:rsidR="0045738A" w:rsidRPr="00996C22" w:rsidRDefault="0045738A" w:rsidP="005E06E4">
            <w:pPr>
              <w:rPr>
                <w:color w:val="222222"/>
                <w:shd w:val="clear" w:color="auto" w:fill="FFFFFF"/>
              </w:rPr>
            </w:pPr>
            <w:r w:rsidRPr="00996C22">
              <w:rPr>
                <w:color w:val="222222"/>
                <w:shd w:val="clear" w:color="auto" w:fill="FFFFFF"/>
              </w:rPr>
              <w:t>Изменение Решения о командировке на территории РФ</w:t>
            </w:r>
            <w:r w:rsidR="00FF3587" w:rsidRPr="00996C22">
              <w:rPr>
                <w:color w:val="222222"/>
                <w:shd w:val="clear" w:color="auto" w:fill="FFFFFF"/>
              </w:rPr>
              <w:t>,</w:t>
            </w:r>
          </w:p>
          <w:p w14:paraId="7C79BA53" w14:textId="408E1C97" w:rsidR="0045738A" w:rsidRPr="00996C22" w:rsidRDefault="0045738A" w:rsidP="005E06E4">
            <w:pPr>
              <w:rPr>
                <w:shd w:val="clear" w:color="auto" w:fill="FFFFFF"/>
              </w:rPr>
            </w:pPr>
            <w:r w:rsidRPr="00996C22">
              <w:rPr>
                <w:shd w:val="clear" w:color="auto" w:fill="FFFFFF"/>
              </w:rPr>
              <w:t>Решение о командировке за границу</w:t>
            </w:r>
            <w:r w:rsidR="00FF3587" w:rsidRPr="00996C22">
              <w:rPr>
                <w:shd w:val="clear" w:color="auto" w:fill="FFFFFF"/>
              </w:rPr>
              <w:t>,</w:t>
            </w:r>
          </w:p>
          <w:p w14:paraId="77071A21" w14:textId="4F7F112D" w:rsidR="0045738A" w:rsidRPr="00996C22" w:rsidRDefault="0045738A" w:rsidP="005E06E4">
            <w:pPr>
              <w:rPr>
                <w:rFonts w:eastAsia="Times New Roman"/>
              </w:rPr>
            </w:pPr>
            <w:r w:rsidRPr="00996C22">
              <w:rPr>
                <w:shd w:val="clear" w:color="auto" w:fill="FFFFFF"/>
              </w:rPr>
              <w:t>Изменение Решения о командировке за границу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24F49" w14:textId="77777777" w:rsidR="00332263" w:rsidRPr="00996C22" w:rsidRDefault="00332263" w:rsidP="00A24A3F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Не позднее трех рабочих дней представления документа -основания исполнителю ответственному за принятие обязательств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8818E" w14:textId="62C31119" w:rsidR="00332263" w:rsidRPr="00996C22" w:rsidRDefault="006B13D5" w:rsidP="009806DB">
            <w:pPr>
              <w:pStyle w:val="a3"/>
            </w:pPr>
            <w:r w:rsidRPr="00996C22">
              <w:t>О</w:t>
            </w:r>
            <w:r w:rsidR="00332263" w:rsidRPr="00996C22">
              <w:t>тчет</w:t>
            </w:r>
            <w:r w:rsidRPr="00996C22">
              <w:t xml:space="preserve"> подотчетного лица</w:t>
            </w:r>
            <w:r w:rsidR="00332263" w:rsidRPr="00996C22">
              <w:t xml:space="preserve"> с </w:t>
            </w:r>
            <w:proofErr w:type="gramStart"/>
            <w:r w:rsidR="00332263" w:rsidRPr="00996C22">
              <w:t>приложениями:</w:t>
            </w:r>
            <w:r w:rsidR="009806DB" w:rsidRPr="00996C22">
              <w:t xml:space="preserve"> </w:t>
            </w:r>
            <w:r w:rsidR="00332263" w:rsidRPr="00996C22">
              <w:t xml:space="preserve"> Акт</w:t>
            </w:r>
            <w:proofErr w:type="gramEnd"/>
            <w:r w:rsidR="00332263" w:rsidRPr="00996C22">
              <w:t xml:space="preserve"> выполненных работ, оказанных услуг;</w:t>
            </w:r>
            <w:r w:rsidR="009806DB" w:rsidRPr="00996C22">
              <w:t xml:space="preserve"> </w:t>
            </w:r>
            <w:r w:rsidR="00332263" w:rsidRPr="00996C22">
              <w:t>счет, счет-фактура;</w:t>
            </w:r>
            <w:r w:rsidR="009806DB" w:rsidRPr="00996C22">
              <w:t xml:space="preserve"> </w:t>
            </w:r>
            <w:r w:rsidR="00332263" w:rsidRPr="00996C22">
              <w:t>универсальный передаточный документ;</w:t>
            </w:r>
            <w:r w:rsidR="009806DB" w:rsidRPr="00996C22">
              <w:t xml:space="preserve"> </w:t>
            </w:r>
            <w:r w:rsidR="00332263" w:rsidRPr="00996C22">
              <w:t xml:space="preserve">чек; </w:t>
            </w:r>
            <w:r w:rsidR="009806DB" w:rsidRPr="00996C22">
              <w:t xml:space="preserve">железнодорожные </w:t>
            </w:r>
            <w:r w:rsidR="00332263" w:rsidRPr="00996C22">
              <w:t xml:space="preserve"> билеты</w:t>
            </w:r>
            <w:r w:rsidR="009806DB" w:rsidRPr="00996C22">
              <w:t xml:space="preserve">; </w:t>
            </w:r>
            <w:r w:rsidR="00332263" w:rsidRPr="00996C22">
              <w:t>билеты  на самолет</w:t>
            </w:r>
            <w:r w:rsidR="009806DB" w:rsidRPr="00996C22">
              <w:t xml:space="preserve">; </w:t>
            </w:r>
            <w:r w:rsidR="00332263" w:rsidRPr="00996C22">
              <w:t>билеты на автобус</w:t>
            </w:r>
            <w:r w:rsidR="00FF3587" w:rsidRPr="00996C22"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EFCDB" w14:textId="77777777" w:rsidR="00332263" w:rsidRPr="00996C22" w:rsidRDefault="00332263" w:rsidP="00A24A3F">
            <w:pPr>
              <w:pStyle w:val="a3"/>
            </w:pPr>
            <w:r w:rsidRPr="00996C22">
              <w:rPr>
                <w:rFonts w:eastAsia="Times New Roman"/>
              </w:rPr>
              <w:t>Не позднее трех рабочих дней представления документа-основания исполнителю ответственному за принятие денежных обязательств</w:t>
            </w:r>
          </w:p>
        </w:tc>
      </w:tr>
      <w:tr w:rsidR="00CE184D" w:rsidRPr="00996C22" w14:paraId="785AE538" w14:textId="77777777" w:rsidTr="008D1075">
        <w:trPr>
          <w:divId w:val="41991603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19C1" w14:textId="77777777" w:rsidR="00332263" w:rsidRPr="00996C22" w:rsidRDefault="008B4D94">
            <w:pPr>
              <w:pStyle w:val="a3"/>
            </w:pPr>
            <w:r w:rsidRPr="00996C22">
              <w:t>211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1C779" w14:textId="77777777" w:rsidR="00332263" w:rsidRPr="00996C22" w:rsidRDefault="00332263">
            <w:pPr>
              <w:pStyle w:val="a3"/>
            </w:pPr>
            <w:r w:rsidRPr="00996C22">
              <w:t xml:space="preserve">Плановые </w:t>
            </w:r>
            <w:proofErr w:type="gramStart"/>
            <w:r w:rsidRPr="00996C22">
              <w:t>назначения  на</w:t>
            </w:r>
            <w:proofErr w:type="gramEnd"/>
            <w:r w:rsidRPr="00996C22">
              <w:t xml:space="preserve"> выплату заработной платы, по плану финансово-хозяйственной деятельности учреждения (далее –ПФХД)</w:t>
            </w:r>
          </w:p>
          <w:p w14:paraId="15CE35F1" w14:textId="77777777" w:rsidR="00332263" w:rsidRPr="00996C22" w:rsidRDefault="00332263">
            <w:pPr>
              <w:pStyle w:val="a3"/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80EE2" w14:textId="77777777" w:rsidR="00332263" w:rsidRPr="00996C22" w:rsidRDefault="00332263" w:rsidP="00063543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 xml:space="preserve">Не позднее трех рабочих дней со дня утверждения </w:t>
            </w:r>
            <w:proofErr w:type="gramStart"/>
            <w:r w:rsidRPr="00996C22">
              <w:rPr>
                <w:rFonts w:eastAsia="Times New Roman"/>
              </w:rPr>
              <w:t xml:space="preserve">ПФХД  </w:t>
            </w:r>
            <w:r w:rsidRPr="00996C22">
              <w:t>датой</w:t>
            </w:r>
            <w:proofErr w:type="gramEnd"/>
            <w:r w:rsidRPr="00996C22">
              <w:t xml:space="preserve"> документа-основания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FADA6" w14:textId="77777777" w:rsidR="00332263" w:rsidRPr="00996C22" w:rsidRDefault="00332263" w:rsidP="00352D23">
            <w:pPr>
              <w:pStyle w:val="a3"/>
            </w:pPr>
            <w:r w:rsidRPr="00996C22">
              <w:t>Записка-расчет об исчислении среднего заработка при предоставлении отпуска, увольнении (</w:t>
            </w:r>
            <w:hyperlink r:id="rId6" w:anchor="/document/140/31579/" w:history="1">
              <w:r w:rsidRPr="00996C22">
                <w:rPr>
                  <w:rStyle w:val="a4"/>
                  <w:color w:val="auto"/>
                </w:rPr>
                <w:t>ф. 0504425</w:t>
              </w:r>
            </w:hyperlink>
            <w:r w:rsidRPr="00996C22">
              <w:t>);</w:t>
            </w:r>
            <w:r w:rsidR="00A24A3F" w:rsidRPr="00996C22">
              <w:t xml:space="preserve"> </w:t>
            </w:r>
            <w:r w:rsidR="00352D23" w:rsidRPr="00996C22">
              <w:t xml:space="preserve"> Р</w:t>
            </w:r>
            <w:r w:rsidRPr="00996C22">
              <w:t>асчетно-платежная ведомость (</w:t>
            </w:r>
            <w:hyperlink r:id="rId7" w:anchor="/document/140/27822/" w:history="1">
              <w:r w:rsidRPr="00996C22">
                <w:rPr>
                  <w:rStyle w:val="a4"/>
                  <w:color w:val="auto"/>
                </w:rPr>
                <w:t>ф. 0504401</w:t>
              </w:r>
            </w:hyperlink>
            <w:r w:rsidRPr="00996C22">
              <w:t>);</w:t>
            </w:r>
            <w:r w:rsidR="00352D23" w:rsidRPr="00996C22">
              <w:t xml:space="preserve"> </w:t>
            </w:r>
            <w:r w:rsidRPr="00996C22">
              <w:t>Расчетная ведомость (</w:t>
            </w:r>
            <w:hyperlink r:id="rId8" w:anchor="/document/140/27812/" w:history="1">
              <w:r w:rsidRPr="00996C22">
                <w:rPr>
                  <w:rStyle w:val="a4"/>
                  <w:color w:val="auto"/>
                </w:rPr>
                <w:t>ф. 0504402</w:t>
              </w:r>
            </w:hyperlink>
            <w:r w:rsidRPr="00996C22">
              <w:t>);</w:t>
            </w:r>
            <w:r w:rsidR="00A24A3F" w:rsidRPr="00996C22">
              <w:t xml:space="preserve">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7FF6" w14:textId="77777777" w:rsidR="00332263" w:rsidRPr="00996C22" w:rsidRDefault="00332263" w:rsidP="00A24A3F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 Не позднее трех рабочих дней представления документа-основания исполнителю ответственному за принятие денежных обязательств</w:t>
            </w:r>
          </w:p>
        </w:tc>
      </w:tr>
      <w:tr w:rsidR="003336F3" w:rsidRPr="00996C22" w14:paraId="404CD71A" w14:textId="77777777" w:rsidTr="008D1075">
        <w:trPr>
          <w:divId w:val="41991603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8210" w14:textId="77777777" w:rsidR="008004BF" w:rsidRPr="00996C22" w:rsidRDefault="003336F3" w:rsidP="003336F3">
            <w:pPr>
              <w:pStyle w:val="a3"/>
            </w:pPr>
            <w:r w:rsidRPr="00996C22">
              <w:rPr>
                <w:lang w:val="en-US"/>
              </w:rPr>
              <w:t>212</w:t>
            </w:r>
          </w:p>
          <w:p w14:paraId="11428F3C" w14:textId="77777777" w:rsidR="003336F3" w:rsidRPr="00996C22" w:rsidRDefault="008004BF" w:rsidP="003336F3">
            <w:pPr>
              <w:pStyle w:val="a3"/>
            </w:pPr>
            <w:r w:rsidRPr="00996C22">
              <w:t>214</w:t>
            </w:r>
          </w:p>
          <w:p w14:paraId="417DA818" w14:textId="77777777" w:rsidR="008004BF" w:rsidRPr="00996C22" w:rsidRDefault="008004BF" w:rsidP="003336F3">
            <w:pPr>
              <w:pStyle w:val="a3"/>
            </w:pPr>
            <w:r w:rsidRPr="00996C22">
              <w:t>226</w:t>
            </w:r>
          </w:p>
          <w:p w14:paraId="0CA67C82" w14:textId="77777777" w:rsidR="008004BF" w:rsidRPr="00996C22" w:rsidRDefault="008004BF" w:rsidP="003336F3">
            <w:pPr>
              <w:pStyle w:val="a3"/>
            </w:pPr>
            <w:r w:rsidRPr="00996C22">
              <w:t>266</w:t>
            </w:r>
          </w:p>
          <w:p w14:paraId="6A034E42" w14:textId="77777777" w:rsidR="008004BF" w:rsidRPr="00996C22" w:rsidRDefault="008004BF" w:rsidP="003336F3">
            <w:pPr>
              <w:pStyle w:val="a3"/>
            </w:pPr>
            <w:r w:rsidRPr="00996C22">
              <w:t>296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E1B50" w14:textId="77777777" w:rsidR="003336F3" w:rsidRPr="00996C22" w:rsidRDefault="003336F3" w:rsidP="003336F3">
            <w:pPr>
              <w:pStyle w:val="a3"/>
            </w:pPr>
            <w:r w:rsidRPr="00996C22">
              <w:t>Расчетно-платежная ведомость (</w:t>
            </w:r>
            <w:hyperlink r:id="rId9" w:anchor="/document/140/27822/" w:history="1">
              <w:r w:rsidRPr="00996C22">
                <w:rPr>
                  <w:rStyle w:val="a4"/>
                  <w:color w:val="auto"/>
                </w:rPr>
                <w:t>ф. 0504401</w:t>
              </w:r>
            </w:hyperlink>
            <w:r w:rsidRPr="00996C22">
              <w:t>);</w:t>
            </w:r>
          </w:p>
          <w:p w14:paraId="32CA7DAB" w14:textId="77777777" w:rsidR="003336F3" w:rsidRPr="00996C22" w:rsidRDefault="003336F3" w:rsidP="003336F3">
            <w:pPr>
              <w:pStyle w:val="a3"/>
            </w:pPr>
            <w:r w:rsidRPr="00996C22">
              <w:t>Расчетная ведомость (</w:t>
            </w:r>
            <w:hyperlink r:id="rId10" w:anchor="/document/140/27812/" w:history="1">
              <w:r w:rsidRPr="00996C22">
                <w:rPr>
                  <w:rStyle w:val="a4"/>
                  <w:color w:val="auto"/>
                </w:rPr>
                <w:t>ф. 0504402</w:t>
              </w:r>
            </w:hyperlink>
            <w:r w:rsidRPr="00996C22">
              <w:t>);</w:t>
            </w:r>
          </w:p>
          <w:p w14:paraId="1D43C60A" w14:textId="77777777" w:rsidR="003336F3" w:rsidRPr="00996C22" w:rsidRDefault="003336F3" w:rsidP="003336F3">
            <w:pPr>
              <w:pStyle w:val="a3"/>
            </w:pPr>
            <w:r w:rsidRPr="00996C22">
              <w:t>другой документ, который подтвердит обязательство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13AF5" w14:textId="77777777" w:rsidR="003336F3" w:rsidRPr="00996C22" w:rsidRDefault="003336F3" w:rsidP="00A24A3F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Не позднее трех рабочих дней представления документа -основания исполнителю ответственному за принятие обязательств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FB43A" w14:textId="77777777" w:rsidR="003336F3" w:rsidRPr="00996C22" w:rsidRDefault="008E59AE" w:rsidP="00A24A3F">
            <w:pPr>
              <w:pStyle w:val="a3"/>
            </w:pPr>
            <w:r w:rsidRPr="00996C22">
              <w:t>Расчетно-платежная ведомость (</w:t>
            </w:r>
            <w:hyperlink r:id="rId11" w:anchor="/document/140/27822/" w:history="1">
              <w:r w:rsidRPr="00996C22">
                <w:rPr>
                  <w:rStyle w:val="a4"/>
                  <w:color w:val="auto"/>
                </w:rPr>
                <w:t>ф. 0504401</w:t>
              </w:r>
            </w:hyperlink>
            <w:r w:rsidRPr="00996C22">
              <w:t>);</w:t>
            </w:r>
            <w:r w:rsidR="00A24A3F" w:rsidRPr="00996C22">
              <w:t xml:space="preserve"> </w:t>
            </w:r>
            <w:r w:rsidRPr="00996C22">
              <w:t>Расчетная ведомость (</w:t>
            </w:r>
            <w:hyperlink r:id="rId12" w:anchor="/document/140/27812/" w:history="1">
              <w:r w:rsidRPr="00996C22">
                <w:rPr>
                  <w:rStyle w:val="a4"/>
                  <w:color w:val="auto"/>
                </w:rPr>
                <w:t>ф. 0504402</w:t>
              </w:r>
            </w:hyperlink>
            <w:r w:rsidRPr="00996C22">
              <w:t>);</w:t>
            </w:r>
            <w:r w:rsidR="00A24A3F" w:rsidRPr="00996C22">
              <w:t xml:space="preserve"> </w:t>
            </w:r>
            <w:r w:rsidRPr="00996C22">
              <w:t>другой документ, который подтвердит обязательство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1EC24" w14:textId="77777777" w:rsidR="003336F3" w:rsidRPr="00996C22" w:rsidRDefault="00254641" w:rsidP="00A24A3F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Не позднее трех рабочих дней представления документа-основания исполнителю ответственному за принятие денежных обязательств</w:t>
            </w:r>
          </w:p>
        </w:tc>
      </w:tr>
      <w:tr w:rsidR="008E59AE" w:rsidRPr="00996C22" w14:paraId="056BA6BB" w14:textId="77777777" w:rsidTr="008D1075">
        <w:trPr>
          <w:divId w:val="41991603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D8DC" w14:textId="77777777" w:rsidR="008E59AE" w:rsidRPr="00996C22" w:rsidRDefault="008E59AE" w:rsidP="003336F3">
            <w:pPr>
              <w:pStyle w:val="a3"/>
              <w:rPr>
                <w:lang w:val="en-US"/>
              </w:rPr>
            </w:pPr>
            <w:r w:rsidRPr="00996C22">
              <w:rPr>
                <w:lang w:val="en-US"/>
              </w:rPr>
              <w:t>213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056A7" w14:textId="77777777" w:rsidR="00254641" w:rsidRPr="00996C22" w:rsidRDefault="00254641" w:rsidP="00254641">
            <w:pPr>
              <w:pStyle w:val="a3"/>
            </w:pPr>
            <w:r w:rsidRPr="00996C22">
              <w:t>Бухгалтерская справка (</w:t>
            </w:r>
            <w:hyperlink r:id="rId13" w:anchor="/document/140/27828/" w:history="1">
              <w:r w:rsidRPr="00996C22">
                <w:rPr>
                  <w:rStyle w:val="a4"/>
                  <w:color w:val="auto"/>
                </w:rPr>
                <w:t>ф. 0504833</w:t>
              </w:r>
            </w:hyperlink>
            <w:r w:rsidRPr="00996C22">
              <w:t>);</w:t>
            </w:r>
          </w:p>
          <w:p w14:paraId="66E8F944" w14:textId="4227454D" w:rsidR="008E59AE" w:rsidRPr="00996C22" w:rsidRDefault="008E59AE" w:rsidP="003336F3">
            <w:pPr>
              <w:pStyle w:val="a3"/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F932D" w14:textId="77777777" w:rsidR="008E59AE" w:rsidRPr="00996C22" w:rsidRDefault="00254641" w:rsidP="00A24A3F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Не позднее трех рабочих дней представления документа -основания исполнителю ответственному за принятие обязательств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DE748" w14:textId="77777777" w:rsidR="00254641" w:rsidRPr="00996C22" w:rsidRDefault="00254641" w:rsidP="00254641">
            <w:pPr>
              <w:pStyle w:val="a3"/>
            </w:pPr>
            <w:r w:rsidRPr="00996C22">
              <w:t>Бухгалтерская справка (</w:t>
            </w:r>
            <w:hyperlink r:id="rId14" w:anchor="/document/140/27828/" w:history="1">
              <w:r w:rsidRPr="00996C22">
                <w:rPr>
                  <w:rStyle w:val="a4"/>
                  <w:color w:val="auto"/>
                </w:rPr>
                <w:t>ф. 0504833</w:t>
              </w:r>
            </w:hyperlink>
            <w:r w:rsidRPr="00996C22">
              <w:t>);</w:t>
            </w:r>
          </w:p>
          <w:p w14:paraId="4E8EAF5D" w14:textId="77777777" w:rsidR="008E59AE" w:rsidRPr="00996C22" w:rsidRDefault="008E59AE" w:rsidP="008E59AE">
            <w:pPr>
              <w:pStyle w:val="a3"/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A6684" w14:textId="77777777" w:rsidR="008E59AE" w:rsidRPr="00996C22" w:rsidRDefault="00254641" w:rsidP="00A24A3F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Не позднее трех рабочих дней представления документа-основания исполнителю ответственному за принятие денежных обязательств</w:t>
            </w:r>
          </w:p>
        </w:tc>
      </w:tr>
      <w:tr w:rsidR="00CE184D" w:rsidRPr="00996C22" w14:paraId="406F9906" w14:textId="77777777" w:rsidTr="008D1075">
        <w:trPr>
          <w:divId w:val="41991603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0012" w14:textId="77777777" w:rsidR="00332263" w:rsidRPr="00996C22" w:rsidRDefault="008D1075" w:rsidP="005C7291">
            <w:pPr>
              <w:rPr>
                <w:rFonts w:eastAsia="Times New Roman"/>
              </w:rPr>
            </w:pPr>
            <w:r w:rsidRPr="00996C22">
              <w:rPr>
                <w:rFonts w:eastAsia="Times New Roman"/>
                <w:lang w:val="en-US"/>
              </w:rPr>
              <w:t>29</w:t>
            </w:r>
            <w:r w:rsidR="005C7291" w:rsidRPr="00996C22">
              <w:rPr>
                <w:rFonts w:eastAsia="Times New Roman"/>
              </w:rPr>
              <w:t>х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7657E" w14:textId="77777777" w:rsidR="00332263" w:rsidRPr="00996C22" w:rsidRDefault="00332263" w:rsidP="008B4D94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Налоговая декларация</w:t>
            </w:r>
            <w:r w:rsidR="008B4D94" w:rsidRPr="00996C22">
              <w:rPr>
                <w:rFonts w:eastAsia="Times New Roman"/>
              </w:rPr>
              <w:t xml:space="preserve">, расчет авансовых платежей по налогам 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D5A07" w14:textId="77777777" w:rsidR="00A24A3F" w:rsidRPr="00996C22" w:rsidRDefault="00332263" w:rsidP="00A24A3F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 xml:space="preserve">Не позднее </w:t>
            </w:r>
            <w:r w:rsidR="008B4D94" w:rsidRPr="00996C22">
              <w:rPr>
                <w:rFonts w:eastAsia="Times New Roman"/>
              </w:rPr>
              <w:t>трех рабочих дней с даты подписания налоговой декларации руководителем учреждения</w:t>
            </w:r>
          </w:p>
          <w:p w14:paraId="25D3B4C8" w14:textId="77777777" w:rsidR="00CE184D" w:rsidRPr="00996C22" w:rsidRDefault="00CE184D" w:rsidP="00653504">
            <w:pPr>
              <w:rPr>
                <w:rFonts w:eastAsia="Times New Roma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B2869" w14:textId="77777777" w:rsidR="00A24A3F" w:rsidRPr="00996C22" w:rsidRDefault="008B4D94" w:rsidP="00A24A3F">
            <w:pPr>
              <w:pStyle w:val="a3"/>
              <w:rPr>
                <w:rFonts w:eastAsia="Times New Roman"/>
              </w:rPr>
            </w:pPr>
            <w:r w:rsidRPr="00996C22">
              <w:t>Бухгалтерская справка (</w:t>
            </w:r>
            <w:hyperlink r:id="rId15" w:anchor="/document/140/27828/" w:history="1">
              <w:r w:rsidRPr="00996C22">
                <w:rPr>
                  <w:rStyle w:val="a4"/>
                  <w:color w:val="auto"/>
                </w:rPr>
                <w:t>ф. 0504833</w:t>
              </w:r>
            </w:hyperlink>
            <w:r w:rsidRPr="00996C22">
              <w:t>);</w:t>
            </w:r>
            <w:r w:rsidR="00A24A3F" w:rsidRPr="00996C22">
              <w:t xml:space="preserve"> </w:t>
            </w:r>
            <w:r w:rsidRPr="00996C22">
              <w:rPr>
                <w:rFonts w:eastAsia="Times New Roman"/>
              </w:rPr>
              <w:t>Налоговая декларация, расчет авансовых платежей по налогам</w:t>
            </w:r>
          </w:p>
          <w:p w14:paraId="1DDA1020" w14:textId="77777777" w:rsidR="00A24A3F" w:rsidRPr="00996C22" w:rsidRDefault="00A24A3F" w:rsidP="00A24A3F">
            <w:pPr>
              <w:pStyle w:val="a3"/>
              <w:rPr>
                <w:rFonts w:eastAsia="Times New Roman"/>
              </w:rPr>
            </w:pPr>
          </w:p>
          <w:p w14:paraId="51A95625" w14:textId="77777777" w:rsidR="00A24A3F" w:rsidRPr="00996C22" w:rsidRDefault="00A24A3F" w:rsidP="00A24A3F">
            <w:pPr>
              <w:pStyle w:val="a3"/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A9DF5" w14:textId="77777777" w:rsidR="00332263" w:rsidRPr="00996C22" w:rsidRDefault="008B4D94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Не позднее трех рабочих дней с даты подписания налоговой декларации руководителем учреждения</w:t>
            </w:r>
          </w:p>
          <w:p w14:paraId="776ABC02" w14:textId="77777777" w:rsidR="00A24A3F" w:rsidRPr="00996C22" w:rsidRDefault="00A24A3F"/>
          <w:p w14:paraId="54BB8A2B" w14:textId="77777777" w:rsidR="00A24A3F" w:rsidRPr="00996C22" w:rsidRDefault="00A24A3F"/>
          <w:p w14:paraId="39B06DC3" w14:textId="77777777" w:rsidR="00A24A3F" w:rsidRPr="00996C22" w:rsidRDefault="00A24A3F">
            <w:pPr>
              <w:rPr>
                <w:rFonts w:eastAsia="Times New Roman"/>
              </w:rPr>
            </w:pPr>
          </w:p>
        </w:tc>
      </w:tr>
      <w:tr w:rsidR="00CE184D" w:rsidRPr="00996C22" w14:paraId="4BD4C2D3" w14:textId="77777777" w:rsidTr="008D1075">
        <w:trPr>
          <w:divId w:val="41991603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4417" w14:textId="77777777" w:rsidR="00332263" w:rsidRPr="00996C22" w:rsidRDefault="008B4D94" w:rsidP="005C7291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29</w:t>
            </w:r>
            <w:r w:rsidR="005C7291" w:rsidRPr="00996C22">
              <w:rPr>
                <w:rFonts w:eastAsia="Times New Roman"/>
              </w:rPr>
              <w:t>х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6CFB8" w14:textId="77777777" w:rsidR="00332263" w:rsidRPr="00996C22" w:rsidRDefault="00332263" w:rsidP="00653504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Решение налогового органа о взыскании налога, сбора, пеней и штрафов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B8382" w14:textId="77777777" w:rsidR="00332263" w:rsidRPr="00996C22" w:rsidRDefault="00332263" w:rsidP="00A24A3F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 xml:space="preserve">Не позднее трех рабочих дней представления документа -основания исполнителю ответственному за принятие обязательств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0FEDF" w14:textId="77777777" w:rsidR="00332263" w:rsidRPr="00996C22" w:rsidRDefault="00332263">
            <w:pPr>
              <w:pStyle w:val="a3"/>
            </w:pPr>
            <w:r w:rsidRPr="00996C22">
              <w:t>Бухгалтерская справка (</w:t>
            </w:r>
            <w:hyperlink r:id="rId16" w:anchor="/document/140/27828/" w:history="1">
              <w:r w:rsidRPr="00996C22">
                <w:rPr>
                  <w:rStyle w:val="a4"/>
                  <w:color w:val="auto"/>
                </w:rPr>
                <w:t>ф. 0504833</w:t>
              </w:r>
            </w:hyperlink>
            <w:r w:rsidRPr="00996C22">
              <w:t>);</w:t>
            </w:r>
            <w:r w:rsidR="00A24A3F" w:rsidRPr="00996C22">
              <w:t xml:space="preserve"> </w:t>
            </w:r>
            <w:r w:rsidRPr="00996C22">
              <w:t>решение налогового органа;</w:t>
            </w:r>
          </w:p>
          <w:p w14:paraId="799E9962" w14:textId="77777777" w:rsidR="00332263" w:rsidRPr="00996C22" w:rsidRDefault="00332263" w:rsidP="00F82222">
            <w:pPr>
              <w:pStyle w:val="a3"/>
            </w:pPr>
            <w:r w:rsidRPr="00996C22">
              <w:t>справка-расчет;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F45C7" w14:textId="77777777" w:rsidR="00332263" w:rsidRPr="00996C22" w:rsidRDefault="00A24A3F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Не позднее трех рабочих дней представления документа-основания исполнителю ответственному за принятие денежных обязательств</w:t>
            </w:r>
          </w:p>
        </w:tc>
      </w:tr>
      <w:tr w:rsidR="00CE184D" w:rsidRPr="00996C22" w14:paraId="09BCAF70" w14:textId="77777777" w:rsidTr="008D1075">
        <w:trPr>
          <w:divId w:val="41991603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6109" w14:textId="77777777" w:rsidR="00876FDD" w:rsidRPr="00996C22" w:rsidRDefault="003336F3">
            <w:pPr>
              <w:pStyle w:val="a3"/>
            </w:pPr>
            <w:r w:rsidRPr="00996C22">
              <w:t>262</w:t>
            </w:r>
          </w:p>
          <w:p w14:paraId="3C430932" w14:textId="49FC7391" w:rsidR="003336F3" w:rsidRPr="00996C22" w:rsidRDefault="00876FDD">
            <w:pPr>
              <w:pStyle w:val="a3"/>
            </w:pPr>
            <w:r w:rsidRPr="00996C22">
              <w:t>263</w:t>
            </w:r>
          </w:p>
          <w:p w14:paraId="74EA6733" w14:textId="578B32CF" w:rsidR="00876FDD" w:rsidRPr="00996C22" w:rsidRDefault="00876FDD">
            <w:pPr>
              <w:pStyle w:val="a3"/>
            </w:pPr>
            <w:r w:rsidRPr="00996C22">
              <w:t>264</w:t>
            </w:r>
          </w:p>
          <w:p w14:paraId="12290405" w14:textId="4E4F3B36" w:rsidR="00876FDD" w:rsidRPr="00996C22" w:rsidRDefault="00876FDD">
            <w:pPr>
              <w:pStyle w:val="a3"/>
            </w:pPr>
            <w:r w:rsidRPr="00996C22">
              <w:t>265</w:t>
            </w:r>
          </w:p>
          <w:p w14:paraId="72C49642" w14:textId="77777777" w:rsidR="00332263" w:rsidRPr="00996C22" w:rsidRDefault="003336F3">
            <w:pPr>
              <w:pStyle w:val="a3"/>
            </w:pPr>
            <w:r w:rsidRPr="00996C22">
              <w:t>29</w:t>
            </w:r>
            <w:r w:rsidR="005C7291" w:rsidRPr="00996C22">
              <w:t>6</w:t>
            </w:r>
          </w:p>
          <w:p w14:paraId="7AC54CAC" w14:textId="77777777" w:rsidR="00CE184D" w:rsidRPr="00996C22" w:rsidRDefault="00CE184D" w:rsidP="007F7727">
            <w:pPr>
              <w:spacing w:after="103"/>
              <w:ind w:left="360"/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B0C40" w14:textId="627EFA68" w:rsidR="007F7727" w:rsidRPr="00996C22" w:rsidRDefault="00CE184D" w:rsidP="00CE184D">
            <w:pPr>
              <w:pStyle w:val="a3"/>
            </w:pPr>
            <w:r w:rsidRPr="00996C22">
              <w:t xml:space="preserve"> </w:t>
            </w:r>
            <w:r w:rsidR="0042440D" w:rsidRPr="00996C22">
              <w:t xml:space="preserve">Социальные </w:t>
            </w:r>
            <w:r w:rsidRPr="00996C22">
              <w:t>выплаты</w:t>
            </w:r>
          </w:p>
          <w:p w14:paraId="72B1CF2F" w14:textId="34536DB0" w:rsidR="00CE184D" w:rsidRPr="00996C22" w:rsidRDefault="00CE184D" w:rsidP="00CE184D">
            <w:pPr>
              <w:pStyle w:val="a3"/>
            </w:pPr>
          </w:p>
          <w:p w14:paraId="2A663968" w14:textId="77777777" w:rsidR="007F7727" w:rsidRPr="00996C22" w:rsidRDefault="007F7727" w:rsidP="007F7727">
            <w:pPr>
              <w:pStyle w:val="a3"/>
            </w:pPr>
            <w:r w:rsidRPr="00996C22">
              <w:t>Расчетно-платежная ведомость (</w:t>
            </w:r>
            <w:hyperlink r:id="rId17" w:anchor="/document/140/27822/" w:history="1">
              <w:r w:rsidRPr="00996C22">
                <w:rPr>
                  <w:rStyle w:val="a4"/>
                  <w:color w:val="auto"/>
                </w:rPr>
                <w:t>ф. 0504401</w:t>
              </w:r>
            </w:hyperlink>
            <w:r w:rsidRPr="00996C22">
              <w:t>);</w:t>
            </w:r>
          </w:p>
          <w:p w14:paraId="2EB52406" w14:textId="77777777" w:rsidR="00332263" w:rsidRPr="00996C22" w:rsidRDefault="007F7727" w:rsidP="00F82222">
            <w:pPr>
              <w:pStyle w:val="a3"/>
            </w:pPr>
            <w:r w:rsidRPr="00996C22">
              <w:t>Расчетная ведомость (</w:t>
            </w:r>
            <w:hyperlink r:id="rId18" w:anchor="/document/140/27812/" w:history="1">
              <w:r w:rsidRPr="00996C22">
                <w:rPr>
                  <w:rStyle w:val="a4"/>
                  <w:color w:val="auto"/>
                </w:rPr>
                <w:t>ф. 0504402</w:t>
              </w:r>
            </w:hyperlink>
            <w:r w:rsidRPr="00996C22">
              <w:t>);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3BA77" w14:textId="77777777" w:rsidR="00332263" w:rsidRPr="00996C22" w:rsidRDefault="00CE184D" w:rsidP="00A24A3F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Не позднее трех рабочих дней представления документа -основания исполнителю ответственному за принятие обязательств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56197" w14:textId="77777777" w:rsidR="00254641" w:rsidRPr="00996C22" w:rsidRDefault="00254641" w:rsidP="00254641">
            <w:pPr>
              <w:pStyle w:val="a3"/>
            </w:pPr>
            <w:r w:rsidRPr="00996C22">
              <w:t>Бухгалтерская справка (</w:t>
            </w:r>
            <w:hyperlink r:id="rId19" w:anchor="/document/140/27828/" w:history="1">
              <w:r w:rsidRPr="00996C22">
                <w:rPr>
                  <w:rStyle w:val="a4"/>
                  <w:color w:val="auto"/>
                </w:rPr>
                <w:t>ф. 0504833</w:t>
              </w:r>
            </w:hyperlink>
            <w:r w:rsidRPr="00996C22">
              <w:t>);</w:t>
            </w:r>
          </w:p>
          <w:p w14:paraId="4CFDA928" w14:textId="77777777" w:rsidR="008D1075" w:rsidRPr="00996C22" w:rsidRDefault="008D1075" w:rsidP="008D1075">
            <w:pPr>
              <w:pStyle w:val="a3"/>
            </w:pPr>
            <w:r w:rsidRPr="00996C22">
              <w:t>Расчетно-платежная ведомость (</w:t>
            </w:r>
            <w:hyperlink r:id="rId20" w:anchor="/document/140/27822/" w:history="1">
              <w:r w:rsidRPr="00996C22">
                <w:rPr>
                  <w:rStyle w:val="a4"/>
                  <w:color w:val="auto"/>
                </w:rPr>
                <w:t>ф. 0504401</w:t>
              </w:r>
            </w:hyperlink>
            <w:r w:rsidRPr="00996C22">
              <w:t>);</w:t>
            </w:r>
          </w:p>
          <w:p w14:paraId="3A4F526D" w14:textId="77777777" w:rsidR="008D1075" w:rsidRPr="00996C22" w:rsidRDefault="008D1075" w:rsidP="008D1075">
            <w:pPr>
              <w:pStyle w:val="a3"/>
            </w:pPr>
            <w:r w:rsidRPr="00996C22">
              <w:t>Расчетная ведомость (</w:t>
            </w:r>
            <w:hyperlink r:id="rId21" w:anchor="/document/140/27812/" w:history="1">
              <w:r w:rsidRPr="00996C22">
                <w:rPr>
                  <w:rStyle w:val="a4"/>
                  <w:color w:val="auto"/>
                </w:rPr>
                <w:t>ф. 0504402</w:t>
              </w:r>
            </w:hyperlink>
            <w:r w:rsidRPr="00996C22">
              <w:t>);</w:t>
            </w:r>
          </w:p>
          <w:p w14:paraId="1019F2D9" w14:textId="77777777" w:rsidR="00254641" w:rsidRPr="00996C22" w:rsidRDefault="00254641" w:rsidP="00F82222">
            <w:pPr>
              <w:pStyle w:val="a3"/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61ABD" w14:textId="77777777" w:rsidR="00332263" w:rsidRPr="00996C22" w:rsidRDefault="00A24A3F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Не позднее трех рабочих дней представления документа-основания исполнителю ответственному за принятие денежных обязательств</w:t>
            </w:r>
          </w:p>
        </w:tc>
      </w:tr>
      <w:tr w:rsidR="0026323B" w:rsidRPr="00996C22" w14:paraId="74A71202" w14:textId="77777777" w:rsidTr="0096083A">
        <w:trPr>
          <w:divId w:val="41991603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08F2" w14:textId="77777777" w:rsidR="0026323B" w:rsidRPr="00996C22" w:rsidRDefault="0026323B">
            <w:pPr>
              <w:pStyle w:val="a3"/>
            </w:pPr>
            <w:r w:rsidRPr="00996C22">
              <w:t>211</w:t>
            </w:r>
          </w:p>
          <w:p w14:paraId="579AFAAA" w14:textId="6DE81495" w:rsidR="0026323B" w:rsidRPr="00996C22" w:rsidRDefault="0026323B">
            <w:pPr>
              <w:pStyle w:val="a3"/>
            </w:pPr>
            <w:r w:rsidRPr="00996C22">
              <w:t>213</w:t>
            </w:r>
          </w:p>
          <w:p w14:paraId="7B6A9C39" w14:textId="3D035860" w:rsidR="00EE24DC" w:rsidRPr="00996C22" w:rsidRDefault="00EE24DC">
            <w:pPr>
              <w:pStyle w:val="a3"/>
            </w:pPr>
            <w:r w:rsidRPr="00996C22">
              <w:t>221</w:t>
            </w:r>
          </w:p>
          <w:p w14:paraId="06D6809F" w14:textId="77777777" w:rsidR="00EE24DC" w:rsidRPr="00996C22" w:rsidRDefault="00EE24DC">
            <w:pPr>
              <w:pStyle w:val="a3"/>
            </w:pPr>
            <w:r w:rsidRPr="00996C22">
              <w:t>222</w:t>
            </w:r>
          </w:p>
          <w:p w14:paraId="6F8F21EC" w14:textId="6E10F51A" w:rsidR="0026323B" w:rsidRPr="00996C22" w:rsidRDefault="0026323B">
            <w:pPr>
              <w:pStyle w:val="a3"/>
            </w:pPr>
            <w:r w:rsidRPr="00996C22">
              <w:t>223</w:t>
            </w:r>
          </w:p>
          <w:p w14:paraId="1B97E022" w14:textId="3C3B3532" w:rsidR="00EE24DC" w:rsidRPr="00996C22" w:rsidRDefault="00EE24DC">
            <w:pPr>
              <w:pStyle w:val="a3"/>
            </w:pPr>
            <w:r w:rsidRPr="00996C22">
              <w:t>224</w:t>
            </w:r>
          </w:p>
          <w:p w14:paraId="467487B2" w14:textId="4C980904" w:rsidR="00EE24DC" w:rsidRPr="00996C22" w:rsidRDefault="00EE24DC">
            <w:pPr>
              <w:pStyle w:val="a3"/>
            </w:pPr>
            <w:r w:rsidRPr="00996C22">
              <w:t>225</w:t>
            </w:r>
          </w:p>
          <w:p w14:paraId="7F9ECB78" w14:textId="0A6860B8" w:rsidR="00EE24DC" w:rsidRPr="00996C22" w:rsidRDefault="00EE24DC">
            <w:pPr>
              <w:pStyle w:val="a3"/>
            </w:pPr>
            <w:r w:rsidRPr="00996C22">
              <w:t>226</w:t>
            </w:r>
          </w:p>
          <w:p w14:paraId="4D7EEEA2" w14:textId="73C7F039" w:rsidR="0026323B" w:rsidRPr="00996C22" w:rsidRDefault="0026323B" w:rsidP="005C7291">
            <w:pPr>
              <w:pStyle w:val="a3"/>
            </w:pPr>
            <w:r w:rsidRPr="00996C22">
              <w:t>29</w:t>
            </w:r>
            <w:r w:rsidR="005C7291" w:rsidRPr="00996C22">
              <w:t>6</w:t>
            </w:r>
          </w:p>
          <w:p w14:paraId="58579E83" w14:textId="31FA2D4E" w:rsidR="00EE24DC" w:rsidRPr="00996C22" w:rsidRDefault="00EE24DC" w:rsidP="005C7291">
            <w:pPr>
              <w:pStyle w:val="a3"/>
            </w:pPr>
            <w:r w:rsidRPr="00996C22">
              <w:t>310</w:t>
            </w:r>
          </w:p>
          <w:p w14:paraId="61155697" w14:textId="1D26C7B3" w:rsidR="00EE24DC" w:rsidRPr="00996C22" w:rsidRDefault="00EE24DC" w:rsidP="005C7291">
            <w:pPr>
              <w:pStyle w:val="a3"/>
            </w:pPr>
            <w:r w:rsidRPr="00996C22">
              <w:t>34Х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7C270" w14:textId="77777777" w:rsidR="0026323B" w:rsidRPr="00996C22" w:rsidRDefault="0026323B" w:rsidP="00CE184D">
            <w:pPr>
              <w:pStyle w:val="a3"/>
            </w:pPr>
            <w:r w:rsidRPr="00996C22">
              <w:t xml:space="preserve">(Отложенные обязательства) </w:t>
            </w:r>
          </w:p>
          <w:p w14:paraId="60DB0586" w14:textId="77777777" w:rsidR="0026323B" w:rsidRPr="00996C22" w:rsidRDefault="0026323B" w:rsidP="00CE184D">
            <w:pPr>
              <w:pStyle w:val="a3"/>
            </w:pPr>
            <w:r w:rsidRPr="00996C22">
              <w:t>Справка расчет;</w:t>
            </w:r>
          </w:p>
          <w:p w14:paraId="4D6FC06B" w14:textId="77777777" w:rsidR="0026323B" w:rsidRPr="00996C22" w:rsidRDefault="0026323B" w:rsidP="00CE184D">
            <w:pPr>
              <w:pStyle w:val="a3"/>
            </w:pPr>
            <w:r w:rsidRPr="00996C22">
              <w:t>Аналитическая справка;</w:t>
            </w:r>
          </w:p>
          <w:p w14:paraId="5335A16F" w14:textId="77777777" w:rsidR="0026323B" w:rsidRPr="00996C22" w:rsidRDefault="0026323B" w:rsidP="0026323B">
            <w:pPr>
              <w:pStyle w:val="a3"/>
            </w:pPr>
            <w:r w:rsidRPr="00996C22">
              <w:t>Бухгалтерская справка (</w:t>
            </w:r>
            <w:hyperlink r:id="rId22" w:anchor="/document/140/27828/" w:history="1">
              <w:r w:rsidRPr="00996C22">
                <w:rPr>
                  <w:rStyle w:val="a4"/>
                  <w:color w:val="auto"/>
                </w:rPr>
                <w:t>ф. 0504833</w:t>
              </w:r>
            </w:hyperlink>
            <w:r w:rsidRPr="00996C22">
              <w:t>);</w:t>
            </w:r>
          </w:p>
          <w:p w14:paraId="4B7F13FD" w14:textId="77777777" w:rsidR="0026323B" w:rsidRPr="00996C22" w:rsidRDefault="0026323B" w:rsidP="00CE184D">
            <w:pPr>
              <w:pStyle w:val="a3"/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EA3A1" w14:textId="77777777" w:rsidR="0026323B" w:rsidRPr="00996C22" w:rsidRDefault="0026323B" w:rsidP="00A24A3F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Не позднее трех рабочих дней представления документа -основания исполнителю ответственному за принятие обязательств</w:t>
            </w:r>
          </w:p>
        </w:tc>
        <w:tc>
          <w:tcPr>
            <w:tcW w:w="4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845B5" w14:textId="77777777" w:rsidR="0026323B" w:rsidRPr="00996C22" w:rsidRDefault="0026323B">
            <w:pPr>
              <w:rPr>
                <w:rFonts w:eastAsia="Times New Roman"/>
              </w:rPr>
            </w:pPr>
            <w:r w:rsidRPr="00996C22">
              <w:rPr>
                <w:rFonts w:eastAsia="Times New Roman"/>
              </w:rPr>
              <w:t>Не формируют</w:t>
            </w:r>
          </w:p>
        </w:tc>
      </w:tr>
    </w:tbl>
    <w:p w14:paraId="486ACE16" w14:textId="77777777" w:rsidR="00FA1510" w:rsidRPr="00996C22" w:rsidRDefault="00FA1510" w:rsidP="007F7727">
      <w:pPr>
        <w:pStyle w:val="a3"/>
        <w:ind w:right="3"/>
        <w:divId w:val="1084569816"/>
        <w:rPr>
          <w:rFonts w:eastAsia="Times New Roman"/>
        </w:rPr>
      </w:pPr>
    </w:p>
    <w:sectPr w:rsidR="00FA1510" w:rsidRPr="00996C22" w:rsidSect="004E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C7619"/>
    <w:multiLevelType w:val="multilevel"/>
    <w:tmpl w:val="FA56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46D25"/>
    <w:multiLevelType w:val="multilevel"/>
    <w:tmpl w:val="E816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B2DE9"/>
    <w:multiLevelType w:val="multilevel"/>
    <w:tmpl w:val="E4E8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974979">
    <w:abstractNumId w:val="2"/>
  </w:num>
  <w:num w:numId="2" w16cid:durableId="1777483732">
    <w:abstractNumId w:val="0"/>
  </w:num>
  <w:num w:numId="3" w16cid:durableId="84764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noPunctuationKerning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FD6"/>
    <w:rsid w:val="00063543"/>
    <w:rsid w:val="00156D1D"/>
    <w:rsid w:val="0019170D"/>
    <w:rsid w:val="00194FCD"/>
    <w:rsid w:val="00211AED"/>
    <w:rsid w:val="00223987"/>
    <w:rsid w:val="00232108"/>
    <w:rsid w:val="00250B9E"/>
    <w:rsid w:val="00254641"/>
    <w:rsid w:val="0026323B"/>
    <w:rsid w:val="00264C31"/>
    <w:rsid w:val="00276CA3"/>
    <w:rsid w:val="0028631A"/>
    <w:rsid w:val="00332263"/>
    <w:rsid w:val="003336F3"/>
    <w:rsid w:val="00343149"/>
    <w:rsid w:val="00352D23"/>
    <w:rsid w:val="00365345"/>
    <w:rsid w:val="003C4477"/>
    <w:rsid w:val="0042440D"/>
    <w:rsid w:val="0045738A"/>
    <w:rsid w:val="004E6656"/>
    <w:rsid w:val="005C7291"/>
    <w:rsid w:val="005E06E4"/>
    <w:rsid w:val="00653504"/>
    <w:rsid w:val="00665FD6"/>
    <w:rsid w:val="006B13D5"/>
    <w:rsid w:val="007F7727"/>
    <w:rsid w:val="008004BF"/>
    <w:rsid w:val="00876FDD"/>
    <w:rsid w:val="00886BE5"/>
    <w:rsid w:val="008B4D94"/>
    <w:rsid w:val="008D1075"/>
    <w:rsid w:val="008D45A4"/>
    <w:rsid w:val="008E59AE"/>
    <w:rsid w:val="0093186D"/>
    <w:rsid w:val="00931B52"/>
    <w:rsid w:val="009806DB"/>
    <w:rsid w:val="0098637D"/>
    <w:rsid w:val="00996C22"/>
    <w:rsid w:val="009A708C"/>
    <w:rsid w:val="009E55EB"/>
    <w:rsid w:val="00A02239"/>
    <w:rsid w:val="00A24A3F"/>
    <w:rsid w:val="00B66C37"/>
    <w:rsid w:val="00BD1E3C"/>
    <w:rsid w:val="00CE184D"/>
    <w:rsid w:val="00CE41FA"/>
    <w:rsid w:val="00DD1AA9"/>
    <w:rsid w:val="00EE24DC"/>
    <w:rsid w:val="00EF295A"/>
    <w:rsid w:val="00F030C8"/>
    <w:rsid w:val="00F82222"/>
    <w:rsid w:val="00FA1510"/>
    <w:rsid w:val="00FE0B49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51484"/>
  <w15:docId w15:val="{B2C31250-89EC-4C84-A481-E475262E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656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66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66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6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4E6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6656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4E6656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4E6656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4E6656"/>
    <w:pPr>
      <w:spacing w:before="679"/>
    </w:pPr>
    <w:rPr>
      <w:rFonts w:ascii="Arial" w:hAnsi="Arial" w:cs="Arial"/>
      <w:sz w:val="18"/>
      <w:szCs w:val="18"/>
    </w:rPr>
  </w:style>
  <w:style w:type="paragraph" w:customStyle="1" w:styleId="content">
    <w:name w:val="content"/>
    <w:basedOn w:val="a"/>
    <w:rsid w:val="004E6656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4E6656"/>
    <w:rPr>
      <w:vanish/>
      <w:webHidden w:val="0"/>
      <w:specVanish w:val="0"/>
    </w:rPr>
  </w:style>
  <w:style w:type="paragraph" w:customStyle="1" w:styleId="content1">
    <w:name w:val="content1"/>
    <w:basedOn w:val="a"/>
    <w:rsid w:val="004E6656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rsid w:val="004E6656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rsid w:val="004E6656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rsid w:val="004E6656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rsid w:val="004E6656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rsid w:val="004E6656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rsid w:val="004E6656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rsid w:val="004E6656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rsid w:val="004E6656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rsid w:val="004E6656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rsid w:val="004E6656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rsid w:val="004E6656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rsid w:val="004E6656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rsid w:val="004E6656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rsid w:val="004E6656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sid w:val="004E6656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4E6656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rsid w:val="004E6656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rsid w:val="004E665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4E6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E665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E66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E66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1783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9816">
          <w:marLeft w:val="0"/>
          <w:marRight w:val="0"/>
          <w:marTop w:val="4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544394">
      <w:marLeft w:val="0"/>
      <w:marRight w:val="0"/>
      <w:marTop w:val="67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13" Type="http://schemas.openxmlformats.org/officeDocument/2006/relationships/hyperlink" Target="https://www.gosfinansy.ru/" TargetMode="External"/><Relationship Id="rId18" Type="http://schemas.openxmlformats.org/officeDocument/2006/relationships/hyperlink" Target="https://www.gosfinans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sfinansy.ru/" TargetMode="External"/><Relationship Id="rId7" Type="http://schemas.openxmlformats.org/officeDocument/2006/relationships/hyperlink" Target="https://www.gosfinansy.ru/" TargetMode="External"/><Relationship Id="rId12" Type="http://schemas.openxmlformats.org/officeDocument/2006/relationships/hyperlink" Target="https://www.gosfinansy.ru/" TargetMode="External"/><Relationship Id="rId17" Type="http://schemas.openxmlformats.org/officeDocument/2006/relationships/hyperlink" Target="https://www.gosfinans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finansy.ru/" TargetMode="External"/><Relationship Id="rId20" Type="http://schemas.openxmlformats.org/officeDocument/2006/relationships/hyperlink" Target="https://www.gosfinansy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sfinansy.ru/" TargetMode="External"/><Relationship Id="rId11" Type="http://schemas.openxmlformats.org/officeDocument/2006/relationships/hyperlink" Target="https://www.gosfinansy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sfinans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sfinansy.ru/" TargetMode="External"/><Relationship Id="rId19" Type="http://schemas.openxmlformats.org/officeDocument/2006/relationships/hyperlink" Target="https://www.gosfinans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finansy.ru/" TargetMode="External"/><Relationship Id="rId14" Type="http://schemas.openxmlformats.org/officeDocument/2006/relationships/hyperlink" Target="https://www.gosfinansy.ru/" TargetMode="External"/><Relationship Id="rId22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77FD0-A4CC-42BB-8479-CA51ED9B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Симонова Ирина Павловна</cp:lastModifiedBy>
  <cp:revision>15</cp:revision>
  <cp:lastPrinted>2023-03-01T11:42:00Z</cp:lastPrinted>
  <dcterms:created xsi:type="dcterms:W3CDTF">2018-02-15T12:48:00Z</dcterms:created>
  <dcterms:modified xsi:type="dcterms:W3CDTF">2023-03-01T11:42:00Z</dcterms:modified>
</cp:coreProperties>
</file>