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45" w:rsidRPr="00AB02F7" w:rsidRDefault="00641DBD" w:rsidP="00641DBD">
      <w:pPr>
        <w:jc w:val="right"/>
      </w:pPr>
      <w:r>
        <w:t>Приложение № 14 к Учетной политике</w:t>
      </w:r>
    </w:p>
    <w:p w:rsidR="00CB3550" w:rsidRPr="00AB02F7" w:rsidRDefault="00CB3550" w:rsidP="00641DBD">
      <w:pPr>
        <w:jc w:val="right"/>
      </w:pPr>
    </w:p>
    <w:p w:rsidR="007F3445" w:rsidRDefault="007F3445" w:rsidP="009754F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E12AED" w:rsidRPr="00AB02F7" w:rsidRDefault="00AB02F7" w:rsidP="00AB02F7">
      <w:pPr>
        <w:jc w:val="center"/>
        <w:rPr>
          <w:b/>
        </w:rPr>
      </w:pPr>
      <w:r w:rsidRPr="00AB02F7">
        <w:rPr>
          <w:b/>
        </w:rPr>
        <w:t>Р</w:t>
      </w:r>
      <w:r w:rsidR="00E12AED" w:rsidRPr="00AB02F7">
        <w:rPr>
          <w:b/>
        </w:rPr>
        <w:t>езерв  на оплату отпусков</w:t>
      </w:r>
    </w:p>
    <w:p w:rsidR="00E12AED" w:rsidRPr="00AB02F7" w:rsidRDefault="00E12AED" w:rsidP="00AB02F7">
      <w:pPr>
        <w:jc w:val="center"/>
        <w:rPr>
          <w:b/>
        </w:rPr>
      </w:pPr>
    </w:p>
    <w:p w:rsidR="00E12AED" w:rsidRPr="00031EA0" w:rsidRDefault="00E12AED" w:rsidP="00E12AED">
      <w:pPr>
        <w:pStyle w:val="a3"/>
        <w:ind w:left="390"/>
      </w:pPr>
    </w:p>
    <w:p w:rsidR="00E12AED" w:rsidRPr="00031EA0" w:rsidRDefault="00E12AED" w:rsidP="00E12AED">
      <w:pPr>
        <w:pStyle w:val="a3"/>
        <w:ind w:left="39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/>
      </w:tblPr>
      <w:tblGrid>
        <w:gridCol w:w="9356"/>
      </w:tblGrid>
      <w:tr w:rsidR="00E12AED" w:rsidRPr="00B91EB1" w:rsidTr="00104F88">
        <w:trPr>
          <w:trHeight w:val="240"/>
        </w:trPr>
        <w:tc>
          <w:tcPr>
            <w:tcW w:w="9356" w:type="dxa"/>
          </w:tcPr>
          <w:p w:rsidR="00E12AED" w:rsidRDefault="00AB02F7" w:rsidP="00AB02F7">
            <w:pPr>
              <w:pStyle w:val="a3"/>
              <w:numPr>
                <w:ilvl w:val="0"/>
                <w:numId w:val="4"/>
              </w:numPr>
            </w:pPr>
            <w:r>
              <w:t>Р</w:t>
            </w:r>
            <w:r w:rsidR="00E12AED" w:rsidRPr="00031EA0">
              <w:t>езерв на оплату отпусков</w:t>
            </w:r>
            <w:r>
              <w:t xml:space="preserve"> создается</w:t>
            </w:r>
            <w:r w:rsidRPr="00031EA0">
              <w:t xml:space="preserve"> ежегодно</w:t>
            </w:r>
            <w:r>
              <w:t xml:space="preserve"> по </w:t>
            </w:r>
            <w:r w:rsidR="00E12AED" w:rsidRPr="00031EA0">
              <w:t>состоянию на 31 декабря отчетного года</w:t>
            </w:r>
            <w:r>
              <w:t xml:space="preserve"> на основании данных отдела кадров</w:t>
            </w:r>
            <w:r w:rsidR="00E12AED" w:rsidRPr="00031EA0">
              <w:t>.</w:t>
            </w:r>
          </w:p>
          <w:p w:rsidR="00AB02F7" w:rsidRDefault="00AB02F7" w:rsidP="00AB02F7">
            <w:pPr>
              <w:pStyle w:val="a3"/>
              <w:ind w:left="360"/>
            </w:pPr>
          </w:p>
          <w:p w:rsidR="00AB02F7" w:rsidRDefault="00AB02F7" w:rsidP="00AB02F7">
            <w:pPr>
              <w:pStyle w:val="a3"/>
              <w:ind w:left="360"/>
            </w:pPr>
          </w:p>
          <w:tbl>
            <w:tblPr>
              <w:tblStyle w:val="a6"/>
              <w:tblW w:w="0" w:type="auto"/>
              <w:tblInd w:w="360" w:type="dxa"/>
              <w:tblLayout w:type="fixed"/>
              <w:tblLook w:val="04A0"/>
            </w:tblPr>
            <w:tblGrid>
              <w:gridCol w:w="4143"/>
              <w:gridCol w:w="5068"/>
            </w:tblGrid>
            <w:tr w:rsidR="00AB02F7" w:rsidTr="007B1403">
              <w:tc>
                <w:tcPr>
                  <w:tcW w:w="9211" w:type="dxa"/>
                  <w:gridSpan w:val="2"/>
                </w:tcPr>
                <w:p w:rsidR="00AB02F7" w:rsidRDefault="00AB02F7" w:rsidP="007B1403">
                  <w:pPr>
                    <w:pStyle w:val="a3"/>
                    <w:ind w:left="0"/>
                  </w:pPr>
                  <w:r>
                    <w:t>О</w:t>
                  </w:r>
                  <w:r w:rsidRPr="00031EA0">
                    <w:t>бщее количество причитающихся дней отпуска сотрудников</w:t>
                  </w:r>
                  <w:r>
                    <w:t xml:space="preserve"> по годам на 31 декабря_________ года.</w:t>
                  </w:r>
                </w:p>
              </w:tc>
            </w:tr>
            <w:tr w:rsidR="00AB02F7" w:rsidTr="007B1403">
              <w:tc>
                <w:tcPr>
                  <w:tcW w:w="4143" w:type="dxa"/>
                </w:tcPr>
                <w:p w:rsidR="00AB02F7" w:rsidRPr="00031EA0" w:rsidRDefault="00AB02F7" w:rsidP="007B1403">
                  <w:pPr>
                    <w:pStyle w:val="a3"/>
                    <w:ind w:left="0"/>
                  </w:pPr>
                  <w:r>
                    <w:t>За год</w:t>
                  </w:r>
                </w:p>
              </w:tc>
              <w:tc>
                <w:tcPr>
                  <w:tcW w:w="5068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  <w:r>
                    <w:t>Количество дней</w:t>
                  </w:r>
                </w:p>
              </w:tc>
            </w:tr>
            <w:tr w:rsidR="00AB02F7" w:rsidTr="007B1403">
              <w:tc>
                <w:tcPr>
                  <w:tcW w:w="4143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  <w:tc>
                <w:tcPr>
                  <w:tcW w:w="5068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</w:tr>
            <w:tr w:rsidR="00AB02F7" w:rsidTr="007B1403">
              <w:tc>
                <w:tcPr>
                  <w:tcW w:w="4143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  <w:tc>
                <w:tcPr>
                  <w:tcW w:w="5068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</w:tr>
            <w:tr w:rsidR="00AB02F7" w:rsidTr="007B1403">
              <w:tc>
                <w:tcPr>
                  <w:tcW w:w="4143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  <w:tc>
                <w:tcPr>
                  <w:tcW w:w="5068" w:type="dxa"/>
                </w:tcPr>
                <w:p w:rsidR="00AB02F7" w:rsidRDefault="00AB02F7" w:rsidP="007B1403">
                  <w:pPr>
                    <w:pStyle w:val="a3"/>
                    <w:ind w:left="0"/>
                  </w:pPr>
                </w:p>
              </w:tc>
            </w:tr>
          </w:tbl>
          <w:p w:rsidR="00AB02F7" w:rsidRDefault="00AB02F7" w:rsidP="00AB02F7">
            <w:pPr>
              <w:pStyle w:val="a3"/>
              <w:ind w:left="360"/>
            </w:pPr>
          </w:p>
          <w:p w:rsidR="00AB02F7" w:rsidRDefault="00AB02F7" w:rsidP="00AB02F7">
            <w:pPr>
              <w:pStyle w:val="a3"/>
              <w:ind w:left="360"/>
            </w:pPr>
            <w:r>
              <w:t xml:space="preserve">Среднесписочная численность работников на 31декабря </w:t>
            </w:r>
            <w:proofErr w:type="spellStart"/>
            <w:r>
              <w:t>_______года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- ___________ </w:t>
            </w:r>
            <w:proofErr w:type="gramStart"/>
            <w:r>
              <w:t>ч</w:t>
            </w:r>
            <w:proofErr w:type="gramEnd"/>
            <w:r>
              <w:t>ел.</w:t>
            </w:r>
          </w:p>
          <w:p w:rsidR="00AB02F7" w:rsidRPr="00031EA0" w:rsidRDefault="00AB02F7" w:rsidP="00104F88">
            <w:pPr>
              <w:pStyle w:val="a3"/>
              <w:ind w:left="360"/>
            </w:pPr>
          </w:p>
          <w:p w:rsidR="00E12AED" w:rsidRPr="00031EA0" w:rsidRDefault="00E12AED" w:rsidP="00AB02F7">
            <w:pPr>
              <w:pStyle w:val="a3"/>
              <w:numPr>
                <w:ilvl w:val="0"/>
                <w:numId w:val="4"/>
              </w:numPr>
            </w:pPr>
            <w:r w:rsidRPr="00031EA0">
              <w:t>Расчет суммы расходов на предстоящую оплату отпусков определя</w:t>
            </w:r>
            <w:r w:rsidR="00AB02F7">
              <w:t xml:space="preserve">ется </w:t>
            </w:r>
            <w:r w:rsidRPr="00031EA0">
              <w:t xml:space="preserve"> по следующей методике: </w:t>
            </w:r>
          </w:p>
        </w:tc>
      </w:tr>
    </w:tbl>
    <w:tbl>
      <w:tblPr>
        <w:tblStyle w:val="a6"/>
        <w:tblW w:w="0" w:type="auto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21"/>
      </w:tblGrid>
      <w:tr w:rsidR="00E12AED" w:rsidRPr="00031EA0" w:rsidTr="00104F88">
        <w:tc>
          <w:tcPr>
            <w:tcW w:w="8821" w:type="dxa"/>
          </w:tcPr>
          <w:p w:rsidR="00E12AED" w:rsidRPr="00031EA0" w:rsidRDefault="00E12AED" w:rsidP="00104F88">
            <w:pPr>
              <w:ind w:left="390"/>
            </w:pPr>
            <w:r w:rsidRPr="00031EA0">
              <w:rPr>
                <w:noProof/>
              </w:rPr>
              <w:drawing>
                <wp:inline distT="0" distB="0" distL="0" distR="0">
                  <wp:extent cx="292735" cy="231775"/>
                  <wp:effectExtent l="1905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EA0">
              <w:t xml:space="preserve"> = ФОТ / (12 </w:t>
            </w:r>
            <w:proofErr w:type="spellStart"/>
            <w:r w:rsidRPr="00031EA0">
              <w:t>х</w:t>
            </w:r>
            <w:proofErr w:type="spellEnd"/>
            <w:r w:rsidRPr="00031EA0">
              <w:t xml:space="preserve"> 29,3 </w:t>
            </w:r>
            <w:proofErr w:type="spellStart"/>
            <w:r w:rsidRPr="00031EA0">
              <w:t>х</w:t>
            </w:r>
            <w:proofErr w:type="spellEnd"/>
            <w:r w:rsidRPr="00031EA0">
              <w:t xml:space="preserve"> Ч) </w:t>
            </w:r>
            <w:proofErr w:type="spellStart"/>
            <w:r w:rsidRPr="00031EA0">
              <w:t>х</w:t>
            </w:r>
            <w:proofErr w:type="spellEnd"/>
            <w:r w:rsidRPr="00031EA0">
              <w:t xml:space="preserve"> N,</w:t>
            </w:r>
          </w:p>
          <w:p w:rsidR="00E12AED" w:rsidRPr="00031EA0" w:rsidRDefault="00E12AED" w:rsidP="00104F88">
            <w:pPr>
              <w:ind w:left="390"/>
            </w:pPr>
            <w:r w:rsidRPr="00031EA0">
              <w:t>где:</w:t>
            </w:r>
          </w:p>
          <w:p w:rsidR="00E12AED" w:rsidRPr="00031EA0" w:rsidRDefault="00E12AED" w:rsidP="00104F88">
            <w:pPr>
              <w:ind w:left="390"/>
            </w:pPr>
            <w:r w:rsidRPr="00031EA0">
              <w:rPr>
                <w:noProof/>
              </w:rPr>
              <w:drawing>
                <wp:inline distT="0" distB="0" distL="0" distR="0">
                  <wp:extent cx="292735" cy="231775"/>
                  <wp:effectExtent l="1905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EA0">
              <w:t xml:space="preserve"> - резерв в части средств на предстоящую оплату отпусков;</w:t>
            </w:r>
          </w:p>
          <w:p w:rsidR="00E12AED" w:rsidRPr="00031EA0" w:rsidRDefault="00E12AED" w:rsidP="00104F88">
            <w:pPr>
              <w:ind w:left="390"/>
            </w:pPr>
            <w:r w:rsidRPr="00031EA0">
              <w:t xml:space="preserve">ФОТ - общая сумма оплаты труда </w:t>
            </w:r>
            <w:proofErr w:type="gramStart"/>
            <w:r w:rsidRPr="00031EA0">
              <w:t>за</w:t>
            </w:r>
            <w:proofErr w:type="gramEnd"/>
            <w:r w:rsidRPr="00031EA0">
              <w:t xml:space="preserve"> предшествующие 12 месяцев;</w:t>
            </w:r>
          </w:p>
          <w:p w:rsidR="00E12AED" w:rsidRPr="00031EA0" w:rsidRDefault="00E12AED" w:rsidP="00104F88">
            <w:pPr>
              <w:ind w:left="390"/>
            </w:pPr>
            <w:r w:rsidRPr="00031EA0">
              <w:t>Ч - среднесписочная численность сотрудников;</w:t>
            </w:r>
          </w:p>
          <w:p w:rsidR="00E12AED" w:rsidRPr="00031EA0" w:rsidRDefault="00E12AED" w:rsidP="00104F88">
            <w:pPr>
              <w:ind w:left="390"/>
            </w:pPr>
            <w:r w:rsidRPr="00031EA0">
              <w:t xml:space="preserve">N - общее количество причитающихся дней отпуска сотрудников </w:t>
            </w:r>
          </w:p>
        </w:tc>
      </w:tr>
    </w:tbl>
    <w:p w:rsidR="00E12AED" w:rsidRPr="00031EA0" w:rsidRDefault="00AB02F7" w:rsidP="00E12AED">
      <w:r>
        <w:t>Величина резерва увеличивается</w:t>
      </w:r>
      <w:r w:rsidR="00E12AED" w:rsidRPr="00031EA0">
        <w:t xml:space="preserve"> на сумму платежей на обязательное социальное страхование   исходя из суммы, резервируемой на непосредственную оплату отпусков и действующих тарифов страховых взносов. По кодам экономической классификации, кодам финансового обеспечения резерв предстоящей оплаты отпусков распределять пропорционально источникам финансирования фонда оплаты труда за отчетный год.</w:t>
      </w:r>
    </w:p>
    <w:p w:rsidR="00E12AED" w:rsidRDefault="00E12AED" w:rsidP="00E12AED">
      <w:pPr>
        <w:pStyle w:val="a3"/>
        <w:ind w:left="360"/>
      </w:pPr>
      <w:r>
        <w:t xml:space="preserve"> </w:t>
      </w:r>
    </w:p>
    <w:p w:rsidR="00E12AED" w:rsidRDefault="00E12AED" w:rsidP="00E12AED">
      <w:pPr>
        <w:pStyle w:val="a3"/>
        <w:ind w:left="360"/>
      </w:pPr>
    </w:p>
    <w:p w:rsidR="00E12AED" w:rsidRPr="00AB02F7" w:rsidRDefault="00E12AED" w:rsidP="00E12AED">
      <w:pPr>
        <w:pStyle w:val="a3"/>
        <w:ind w:left="360"/>
      </w:pPr>
      <w:r>
        <w:t xml:space="preserve">                                                                                                    </w:t>
      </w:r>
    </w:p>
    <w:p w:rsidR="00E12AED" w:rsidRPr="00AB02F7" w:rsidRDefault="00E12AED" w:rsidP="00E12AED">
      <w:pPr>
        <w:pStyle w:val="a3"/>
        <w:ind w:left="360"/>
      </w:pPr>
    </w:p>
    <w:p w:rsidR="00E12AED" w:rsidRPr="00AB02F7" w:rsidRDefault="00E12AED" w:rsidP="00E12AED">
      <w:pPr>
        <w:pStyle w:val="a3"/>
        <w:ind w:left="360"/>
      </w:pPr>
    </w:p>
    <w:sectPr w:rsidR="00E12AED" w:rsidRPr="00AB02F7" w:rsidSect="0081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9BB"/>
    <w:multiLevelType w:val="hybridMultilevel"/>
    <w:tmpl w:val="8088558C"/>
    <w:lvl w:ilvl="0" w:tplc="39E0D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C38DC"/>
    <w:multiLevelType w:val="hybridMultilevel"/>
    <w:tmpl w:val="7300254A"/>
    <w:lvl w:ilvl="0" w:tplc="790658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581B6A"/>
    <w:multiLevelType w:val="multilevel"/>
    <w:tmpl w:val="8C32E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A602117"/>
    <w:multiLevelType w:val="hybridMultilevel"/>
    <w:tmpl w:val="CE1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4F6"/>
    <w:rsid w:val="000C4C0F"/>
    <w:rsid w:val="001F6F3F"/>
    <w:rsid w:val="004817BA"/>
    <w:rsid w:val="00641DBD"/>
    <w:rsid w:val="007F3445"/>
    <w:rsid w:val="00816B4E"/>
    <w:rsid w:val="008375DB"/>
    <w:rsid w:val="00883806"/>
    <w:rsid w:val="008F0FB1"/>
    <w:rsid w:val="009754F6"/>
    <w:rsid w:val="00AB02F7"/>
    <w:rsid w:val="00CB3550"/>
    <w:rsid w:val="00E12AED"/>
    <w:rsid w:val="00E6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F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1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11</cp:revision>
  <dcterms:created xsi:type="dcterms:W3CDTF">2018-02-16T11:40:00Z</dcterms:created>
  <dcterms:modified xsi:type="dcterms:W3CDTF">2021-04-19T09:49:00Z</dcterms:modified>
</cp:coreProperties>
</file>