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E5B2E" w:rsidRDefault="00A019BA" w:rsidP="00EE5B2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EE5B2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</w:t>
      </w:r>
      <w:r w:rsidR="00EB217C" w:rsidRPr="00EF1DB6">
        <w:rPr>
          <w:b/>
          <w:sz w:val="20"/>
          <w:szCs w:val="20"/>
        </w:rPr>
        <w:t>________________________________</w:t>
      </w:r>
      <w:r w:rsidR="00001176">
        <w:rPr>
          <w:b/>
          <w:sz w:val="20"/>
          <w:szCs w:val="20"/>
        </w:rPr>
        <w:t>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именуемый </w:t>
      </w:r>
      <w:r w:rsidR="00847447">
        <w:rPr>
          <w:sz w:val="20"/>
          <w:szCs w:val="20"/>
        </w:rPr>
        <w:t>«</w:t>
      </w:r>
      <w:r>
        <w:rPr>
          <w:sz w:val="20"/>
          <w:szCs w:val="20"/>
        </w:rPr>
        <w:t>Обучающийся</w:t>
      </w:r>
      <w:r w:rsidR="00847447">
        <w:rPr>
          <w:sz w:val="20"/>
          <w:szCs w:val="20"/>
        </w:rPr>
        <w:t>»</w:t>
      </w:r>
      <w:r>
        <w:rPr>
          <w:sz w:val="20"/>
          <w:szCs w:val="20"/>
        </w:rPr>
        <w:t>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="00CF3AEE">
        <w:rPr>
          <w:snapToGrid w:val="0"/>
          <w:color w:val="000000"/>
          <w:sz w:val="20"/>
          <w:szCs w:val="20"/>
        </w:rPr>
        <w:t>Обучающийся</w:t>
      </w:r>
      <w:proofErr w:type="gramEnd"/>
      <w:r w:rsidR="00CF3AEE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C60ADA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C60ADA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019BA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019BA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019BA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6A6D2D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стоимости обучения в текущем учебном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 w:rsidR="00545364">
        <w:t>«31</w:t>
      </w:r>
      <w:r>
        <w:t>»</w:t>
      </w:r>
      <w:r w:rsidR="00B91252">
        <w:t xml:space="preserve"> </w:t>
      </w:r>
      <w:r w:rsidR="00545364">
        <w:t>декабря</w:t>
      </w:r>
      <w:r>
        <w:t xml:space="preserve"> каждого учебного года.</w:t>
      </w:r>
    </w:p>
    <w:p w:rsidR="00A019BA" w:rsidRDefault="006A6D2D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proofErr w:type="gramStart"/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AA2904" w:rsidRPr="00AA2904">
        <w:rPr>
          <w:color w:val="000000"/>
          <w:sz w:val="20"/>
          <w:szCs w:val="20"/>
        </w:rPr>
        <w:t xml:space="preserve"> 10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>.</w:t>
      </w:r>
      <w:proofErr w:type="gramEnd"/>
      <w:r w:rsidR="00AA2904" w:rsidRPr="00AA2904">
        <w:rPr>
          <w:color w:val="000000"/>
          <w:sz w:val="20"/>
          <w:szCs w:val="20"/>
        </w:rPr>
        <w:t xml:space="preserve"> Стоимость банковских услуг оплачивается </w:t>
      </w:r>
      <w:proofErr w:type="gramStart"/>
      <w:r w:rsidR="00B42731">
        <w:rPr>
          <w:snapToGrid w:val="0"/>
          <w:color w:val="000000"/>
          <w:sz w:val="20"/>
          <w:szCs w:val="20"/>
        </w:rPr>
        <w:t>Обучающим</w:t>
      </w:r>
      <w:r w:rsidR="00F57FC6">
        <w:rPr>
          <w:snapToGrid w:val="0"/>
          <w:color w:val="000000"/>
          <w:sz w:val="20"/>
          <w:szCs w:val="20"/>
        </w:rPr>
        <w:t>ся</w:t>
      </w:r>
      <w:proofErr w:type="gramEnd"/>
      <w:r w:rsidR="00AA2904" w:rsidRPr="00AA2904">
        <w:rPr>
          <w:color w:val="000000"/>
          <w:sz w:val="20"/>
          <w:szCs w:val="20"/>
        </w:rPr>
        <w:t>.</w:t>
      </w:r>
    </w:p>
    <w:p w:rsidR="00EF1DB6" w:rsidRDefault="00AA2904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Pr="00AA2904">
        <w:rPr>
          <w:color w:val="000000"/>
          <w:sz w:val="20"/>
          <w:szCs w:val="20"/>
        </w:rPr>
        <w:t>бразовательные услуги</w:t>
      </w:r>
      <w:r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>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7E4BBD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</w:t>
      </w:r>
      <w:r>
        <w:rPr>
          <w:snapToGrid w:val="0"/>
          <w:color w:val="000000"/>
          <w:sz w:val="20"/>
          <w:szCs w:val="20"/>
        </w:rPr>
        <w:lastRenderedPageBreak/>
        <w:t>учредительными документами, локальными нормативными актами Исполнителя условия приёма.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7E4BBD" w:rsidRDefault="00A019BA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Pr="00EF1DB6">
        <w:rPr>
          <w:color w:val="000000"/>
          <w:sz w:val="20"/>
          <w:szCs w:val="20"/>
        </w:rPr>
        <w:t>Обучающемуся</w:t>
      </w:r>
      <w:proofErr w:type="gramEnd"/>
      <w:r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Pr="007E4BBD" w:rsidRDefault="006166E5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 xml:space="preserve">Принимать от </w:t>
      </w:r>
      <w:proofErr w:type="gramStart"/>
      <w:r w:rsidRPr="00932BFB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545364" w:rsidRDefault="00545364" w:rsidP="00A019BA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3.1.8</w:t>
      </w:r>
      <w:r w:rsidR="00C51368">
        <w:rPr>
          <w:snapToGrid w:val="0"/>
          <w:color w:val="000000"/>
          <w:sz w:val="20"/>
          <w:szCs w:val="20"/>
        </w:rPr>
        <w:t xml:space="preserve">. </w:t>
      </w:r>
      <w:r w:rsidR="00C51368" w:rsidRPr="00DF374B">
        <w:rPr>
          <w:color w:val="000000" w:themeColor="text1"/>
          <w:sz w:val="20"/>
          <w:szCs w:val="20"/>
        </w:rPr>
        <w:t xml:space="preserve">Оказывать </w:t>
      </w:r>
      <w:proofErr w:type="gramStart"/>
      <w:r w:rsidR="00C51368"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="00C51368" w:rsidRPr="00DF374B">
        <w:rPr>
          <w:color w:val="000000" w:themeColor="text1"/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545364" w:rsidRDefault="00545364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3.1.9</w:t>
      </w:r>
      <w:r w:rsidR="00C51368">
        <w:rPr>
          <w:snapToGrid w:val="0"/>
          <w:color w:val="000000"/>
          <w:sz w:val="20"/>
          <w:szCs w:val="20"/>
        </w:rPr>
        <w:t xml:space="preserve">. </w:t>
      </w:r>
      <w:r w:rsidR="00C51368" w:rsidRPr="00DF374B">
        <w:rPr>
          <w:color w:val="000000" w:themeColor="text1"/>
          <w:sz w:val="20"/>
          <w:szCs w:val="20"/>
        </w:rPr>
        <w:t>Ознакомить Обучающегося с Правилами пребывания иностранных граждан в Российской Федерации.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7E4BBD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7E4BB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7E4BBD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C51368" w:rsidRPr="00C51368" w:rsidRDefault="00C51368" w:rsidP="007E4BBD">
      <w:pPr>
        <w:pStyle w:val="2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DF374B">
        <w:rPr>
          <w:color w:val="000000" w:themeColor="text1"/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5C20B4" w:rsidRPr="000D5138" w:rsidRDefault="00C51368" w:rsidP="007E4BBD">
      <w:pPr>
        <w:pStyle w:val="2"/>
        <w:rPr>
          <w:sz w:val="20"/>
          <w:szCs w:val="20"/>
        </w:rPr>
      </w:pPr>
      <w:r>
        <w:rPr>
          <w:sz w:val="20"/>
          <w:szCs w:val="20"/>
        </w:rPr>
        <w:t>3.3.5</w:t>
      </w:r>
      <w:r w:rsidR="005C20B4">
        <w:rPr>
          <w:sz w:val="20"/>
          <w:szCs w:val="20"/>
        </w:rPr>
        <w:t xml:space="preserve">. </w:t>
      </w:r>
      <w:r w:rsidR="005C20B4"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="005C20B4" w:rsidRPr="005C20B4">
        <w:rPr>
          <w:sz w:val="20"/>
          <w:szCs w:val="20"/>
        </w:rPr>
        <w:t>нарушением</w:t>
      </w:r>
      <w:proofErr w:type="gramEnd"/>
      <w:r w:rsidR="005C20B4"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7E4BBD">
      <w:pPr>
        <w:widowControl w:val="0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C51368" w:rsidRPr="00C90967" w:rsidRDefault="007E4BBD" w:rsidP="007E4BBD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4.1.1.</w:t>
      </w:r>
      <w:r w:rsidR="00C51368" w:rsidRPr="00C90967">
        <w:rPr>
          <w:color w:val="000000" w:themeColor="text1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C51368" w:rsidRDefault="0006131D" w:rsidP="007E4BBD">
      <w:pPr>
        <w:widowControl w:val="0"/>
        <w:rPr>
          <w:snapToGrid w:val="0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4.1.2. Покинуть пределы Российской Федерации в соответствии</w:t>
      </w:r>
      <w:r>
        <w:rPr>
          <w:color w:val="000000" w:themeColor="text1"/>
          <w:sz w:val="20"/>
          <w:szCs w:val="20"/>
        </w:rPr>
        <w:t xml:space="preserve"> со сроками п. 5.2. настоящего </w:t>
      </w:r>
      <w:r w:rsidRPr="00C90967">
        <w:rPr>
          <w:color w:val="000000" w:themeColor="text1"/>
          <w:sz w:val="20"/>
          <w:szCs w:val="20"/>
        </w:rPr>
        <w:t>Договора.</w:t>
      </w:r>
    </w:p>
    <w:p w:rsidR="00F57FC6" w:rsidRDefault="00F400FB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sz w:val="20"/>
          <w:szCs w:val="20"/>
        </w:rPr>
        <w:t>.1.3</w:t>
      </w:r>
      <w:r w:rsidR="00F57FC6">
        <w:rPr>
          <w:snapToGrid w:val="0"/>
          <w:sz w:val="20"/>
          <w:szCs w:val="20"/>
        </w:rPr>
        <w:t>.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D57906">
        <w:rPr>
          <w:snapToGrid w:val="0"/>
          <w:color w:val="000000"/>
          <w:sz w:val="20"/>
          <w:szCs w:val="20"/>
        </w:rPr>
        <w:t xml:space="preserve">, а также </w:t>
      </w:r>
      <w:proofErr w:type="gramStart"/>
      <w:r w:rsidR="00D57906">
        <w:rPr>
          <w:snapToGrid w:val="0"/>
          <w:color w:val="000000"/>
          <w:sz w:val="20"/>
          <w:szCs w:val="20"/>
        </w:rPr>
        <w:t>предоставлять платежные документы</w:t>
      </w:r>
      <w:proofErr w:type="gramEnd"/>
      <w:r w:rsidR="00D57906">
        <w:rPr>
          <w:snapToGrid w:val="0"/>
          <w:color w:val="000000"/>
          <w:sz w:val="20"/>
          <w:szCs w:val="20"/>
        </w:rPr>
        <w:t>, подтверждающие такую оплату.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.1.4</w:t>
      </w:r>
      <w:r w:rsidR="007E4BBD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color w:val="000000"/>
          <w:sz w:val="20"/>
          <w:szCs w:val="20"/>
        </w:rPr>
        <w:t>.1.6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.1.7</w:t>
      </w:r>
      <w:r w:rsidR="007E4BBD">
        <w:rPr>
          <w:snapToGrid w:val="0"/>
          <w:color w:val="000000"/>
          <w:sz w:val="20"/>
          <w:szCs w:val="20"/>
        </w:rPr>
        <w:t>.</w:t>
      </w:r>
      <w:r w:rsidR="00A019BA">
        <w:rPr>
          <w:snapToGrid w:val="0"/>
          <w:color w:val="000000"/>
          <w:sz w:val="20"/>
          <w:szCs w:val="20"/>
        </w:rPr>
        <w:t>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06131D" w:rsidRPr="0006131D" w:rsidRDefault="007E4BBD" w:rsidP="007E4BBD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4.1.8.</w:t>
      </w:r>
      <w:r w:rsidR="0006131D" w:rsidRPr="00C90967">
        <w:rPr>
          <w:color w:val="000000" w:themeColor="text1"/>
          <w:sz w:val="20"/>
          <w:szCs w:val="20"/>
        </w:rPr>
        <w:t xml:space="preserve">Покинуть пределы РФ после отчисления из ФГБОУ ВО </w:t>
      </w:r>
      <w:proofErr w:type="spellStart"/>
      <w:r w:rsidR="0006131D" w:rsidRPr="00C90967">
        <w:rPr>
          <w:color w:val="000000" w:themeColor="text1"/>
          <w:sz w:val="20"/>
          <w:szCs w:val="20"/>
        </w:rPr>
        <w:t>СПбГПМУ</w:t>
      </w:r>
      <w:proofErr w:type="spellEnd"/>
      <w:r w:rsidR="0006131D" w:rsidRPr="00C90967">
        <w:rPr>
          <w:color w:val="000000" w:themeColor="text1"/>
          <w:sz w:val="20"/>
          <w:szCs w:val="20"/>
        </w:rPr>
        <w:t xml:space="preserve">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A019BA" w:rsidRDefault="00F400FB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Default="00F400FB" w:rsidP="007E4BBD">
      <w:pPr>
        <w:widowControl w:val="0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814232" w:rsidRPr="00F400FB" w:rsidRDefault="00814232" w:rsidP="007E4BBD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lastRenderedPageBreak/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7E4BBD">
      <w:pPr>
        <w:pStyle w:val="31"/>
      </w:pPr>
      <w:r w:rsidRPr="000D5138">
        <w:t>5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0D5138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z w:val="20"/>
          <w:szCs w:val="20"/>
        </w:rPr>
        <w:t>5</w:t>
      </w:r>
      <w:r w:rsidR="0006131D">
        <w:rPr>
          <w:sz w:val="20"/>
          <w:szCs w:val="20"/>
        </w:rPr>
        <w:t xml:space="preserve">.2. </w:t>
      </w:r>
      <w:proofErr w:type="gramStart"/>
      <w:r w:rsidR="0006131D">
        <w:rPr>
          <w:sz w:val="20"/>
          <w:szCs w:val="20"/>
        </w:rPr>
        <w:t xml:space="preserve">Срок </w:t>
      </w:r>
      <w:r w:rsidR="0006131D" w:rsidRPr="00DF374B">
        <w:rPr>
          <w:color w:val="000000" w:themeColor="text1"/>
          <w:sz w:val="20"/>
          <w:szCs w:val="20"/>
        </w:rPr>
        <w:t>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Федерации).</w:t>
      </w:r>
      <w:proofErr w:type="gramEnd"/>
      <w:r w:rsidR="0006131D">
        <w:rPr>
          <w:sz w:val="20"/>
          <w:szCs w:val="20"/>
        </w:rPr>
        <w:t xml:space="preserve">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0D5138" w:rsidP="007E4BBD">
      <w:pPr>
        <w:pStyle w:val="31"/>
      </w:pPr>
      <w:r w:rsidRPr="000D5138">
        <w:t>5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5E6C51">
        <w:rPr>
          <w:b/>
          <w:bCs/>
          <w:snapToGrid w:val="0"/>
          <w:sz w:val="20"/>
          <w:szCs w:val="20"/>
        </w:rPr>
        <w:t>ПОРЯДОК</w:t>
      </w:r>
      <w:r w:rsidR="00A019BA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0D5138" w:rsidP="007E4BBD">
      <w:pPr>
        <w:pStyle w:val="a7"/>
        <w:spacing w:after="0"/>
        <w:ind w:left="0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0D5138" w:rsidP="007E4BBD">
      <w:pPr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0D5138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7E4BBD">
      <w:pPr>
        <w:pStyle w:val="2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814232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814232" w:rsidP="00814232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5963"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0D5138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814232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81423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814232">
      <w:pPr>
        <w:pStyle w:val="31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0D5138" w:rsidP="00814232">
      <w:pPr>
        <w:pStyle w:val="31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A019BA">
        <w:rPr>
          <w:snapToGrid w:val="0"/>
        </w:rPr>
        <w:lastRenderedPageBreak/>
        <w:t>настоящему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0D5138" w:rsidP="00814232">
      <w:pPr>
        <w:pStyle w:val="21"/>
        <w:ind w:firstLine="0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</w:t>
      </w:r>
      <w:r w:rsidR="00326867">
        <w:rPr>
          <w:sz w:val="20"/>
          <w:szCs w:val="20"/>
        </w:rPr>
        <w:t>стоящий Договор составлен в двух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0D5138" w:rsidP="00814232">
      <w:pPr>
        <w:widowControl w:val="0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0D5138" w:rsidP="00814232">
      <w:pPr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814232">
      <w:pPr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814232">
      <w:pPr>
        <w:pStyle w:val="21"/>
        <w:ind w:firstLine="0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Default="000D5138" w:rsidP="00814232">
      <w:pPr>
        <w:pStyle w:val="2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9889" w:type="dxa"/>
        <w:tblLayout w:type="fixed"/>
        <w:tblLook w:val="01E0"/>
      </w:tblPr>
      <w:tblGrid>
        <w:gridCol w:w="4928"/>
        <w:gridCol w:w="4961"/>
      </w:tblGrid>
      <w:tr w:rsidR="00E92275" w:rsidTr="005F4DB5">
        <w:tc>
          <w:tcPr>
            <w:tcW w:w="4928" w:type="dxa"/>
          </w:tcPr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Обучающийся</w:t>
            </w:r>
          </w:p>
        </w:tc>
      </w:tr>
      <w:tr w:rsidR="00E92275" w:rsidTr="005F4DB5">
        <w:tc>
          <w:tcPr>
            <w:tcW w:w="4928" w:type="dxa"/>
          </w:tcPr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  педиатрический медицинский университет» Министерства здравоохранения </w:t>
            </w:r>
            <w:proofErr w:type="gramStart"/>
            <w:r>
              <w:rPr>
                <w:sz w:val="20"/>
                <w:szCs w:val="20"/>
                <w:lang w:eastAsia="en-US"/>
              </w:rPr>
              <w:t>Российской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Федерации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194100, Санкт-Петербург,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>
              <w:rPr>
                <w:sz w:val="20"/>
                <w:szCs w:val="20"/>
                <w:lang w:eastAsia="en-US"/>
              </w:rPr>
              <w:t>Литовская</w:t>
            </w:r>
            <w:proofErr w:type="gramEnd"/>
            <w:r>
              <w:rPr>
                <w:sz w:val="20"/>
                <w:szCs w:val="20"/>
                <w:lang w:eastAsia="en-US"/>
              </w:rPr>
              <w:t>, дом 2</w:t>
            </w:r>
          </w:p>
          <w:p w:rsidR="00E92275" w:rsidRP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тел. (812) 416-52-95, 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92275">
              <w:rPr>
                <w:sz w:val="20"/>
                <w:szCs w:val="20"/>
                <w:lang w:eastAsia="en-US"/>
              </w:rPr>
              <w:t>ФИО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26867" w:rsidRPr="00E92275" w:rsidRDefault="00326867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рождения: </w:t>
            </w: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Паспорт: </w:t>
            </w:r>
          </w:p>
          <w:p w:rsidR="00326867" w:rsidRDefault="00326867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000B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</w:p>
          <w:p w:rsidR="00326867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Выдан: </w:t>
            </w:r>
          </w:p>
          <w:p w:rsidR="00326867" w:rsidRPr="00E92275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3204"/>
        </w:trPr>
        <w:tc>
          <w:tcPr>
            <w:tcW w:w="4928" w:type="dxa"/>
          </w:tcPr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ИНН 7802010020/КПП 780201001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8828A3">
              <w:rPr>
                <w:color w:val="000000"/>
                <w:sz w:val="20"/>
                <w:szCs w:val="20"/>
                <w:lang w:eastAsia="en-US"/>
              </w:rPr>
              <w:t>СПбГПМУ</w:t>
            </w:r>
            <w:proofErr w:type="spell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 Минздрава России,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л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>/с 20726Х38130)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Банк  получателя: ОКЦ № 1  ВВГУ Банка России//УФК по Нижегородской области,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. Нижний Новгород 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Казначейский счет: 03214643000000013225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Единый казначейский счет (ЕКС) 40102810745370000024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БИК: 012202102</w:t>
            </w:r>
          </w:p>
          <w:p w:rsidR="00E92275" w:rsidRPr="00E92275" w:rsidRDefault="008828A3" w:rsidP="008828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ОКТМО 40314000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ИНН: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Телефон: </w:t>
            </w:r>
          </w:p>
          <w:p w:rsidR="00CA000B" w:rsidRDefault="00CA00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(по паспорту): </w:t>
            </w:r>
          </w:p>
          <w:p w:rsidR="00CA000B" w:rsidRDefault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CA000B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>
              <w:rPr>
                <w:sz w:val="20"/>
                <w:szCs w:val="20"/>
                <w:lang w:eastAsia="en-US"/>
              </w:rPr>
              <w:t>ознакомлен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E92275" w:rsidRP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70"/>
        </w:trPr>
        <w:tc>
          <w:tcPr>
            <w:tcW w:w="4928" w:type="dxa"/>
          </w:tcPr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Проректор по экономике и финансам</w:t>
            </w: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________________________________Е.Н. Березкина</w:t>
            </w:r>
          </w:p>
          <w:p w:rsidR="00E92275" w:rsidRDefault="00E92275">
            <w:pPr>
              <w:pStyle w:val="a3"/>
              <w:spacing w:line="276" w:lineRule="auto"/>
              <w:jc w:val="left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ind w:left="612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6"/>
                <w:szCs w:val="16"/>
                <w:lang w:eastAsia="en-US"/>
              </w:rPr>
              <w:t>ф.и.о. обучающегося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    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</w:t>
            </w:r>
            <w:r>
              <w:rPr>
                <w:sz w:val="16"/>
                <w:szCs w:val="16"/>
                <w:lang w:eastAsia="en-US"/>
              </w:rPr>
              <w:t>подпись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C60ADA" w:rsidRPr="008828A3" w:rsidRDefault="00E92275" w:rsidP="00CC74E5">
      <w:pPr>
        <w:rPr>
          <w:sz w:val="16"/>
          <w:szCs w:val="16"/>
          <w:lang w:val="en-US"/>
        </w:rPr>
      </w:pPr>
      <w:r>
        <w:rPr>
          <w:sz w:val="16"/>
          <w:szCs w:val="16"/>
        </w:rPr>
        <w:t>Отдел договоров и контрактов 8 (812) 416-52-95</w:t>
      </w:r>
    </w:p>
    <w:p w:rsidR="00C60ADA" w:rsidRPr="00CA000B" w:rsidRDefault="00C60ADA" w:rsidP="00CC74E5">
      <w:pPr>
        <w:rPr>
          <w:sz w:val="20"/>
          <w:szCs w:val="20"/>
        </w:rPr>
      </w:pPr>
    </w:p>
    <w:p w:rsidR="005E5B5A" w:rsidRPr="00CC74E5" w:rsidRDefault="005E5B5A" w:rsidP="00CC74E5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5E5B5A">
      <w:pPr>
        <w:jc w:val="center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1C0E31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6E2D84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 w:rsidRPr="00EE5B2E">
        <w:t>«Обучающийся»</w:t>
      </w:r>
      <w:r w:rsidR="006E2D84">
        <w:t xml:space="preserve"> </w:t>
      </w:r>
      <w:r w:rsidR="006E2D84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</w:p>
    <w:p w:rsidR="005E5B5A" w:rsidRDefault="007E4BBD" w:rsidP="005E5B5A">
      <w:pPr>
        <w:pStyle w:val="a3"/>
        <w:ind w:left="-268" w:right="-42"/>
        <w:jc w:val="both"/>
      </w:pPr>
      <w:r>
        <w:t>в соответствии с п. 4.1.3</w:t>
      </w:r>
      <w:r w:rsidR="005E5B5A">
        <w:t xml:space="preserve"> Договора от </w:t>
      </w:r>
      <w:r w:rsidR="005E5B5A">
        <w:rPr>
          <w:bCs/>
          <w:snapToGrid w:val="0"/>
        </w:rPr>
        <w:t>_ _______ 202_ г.</w:t>
      </w:r>
      <w:r w:rsidR="005E5B5A" w:rsidRPr="005E5B5A">
        <w:t xml:space="preserve"> </w:t>
      </w:r>
      <w:r w:rsidR="005E5B5A">
        <w:t xml:space="preserve">№ _______________ </w:t>
      </w:r>
      <w:r w:rsidR="005E5B5A">
        <w:rPr>
          <w:b/>
          <w:bCs/>
        </w:rPr>
        <w:t xml:space="preserve"> </w:t>
      </w:r>
      <w:r w:rsidR="005E5B5A"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ИНН 7802010020/КПП 780201001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(ФГБОУ ВО </w:t>
      </w:r>
      <w:proofErr w:type="spellStart"/>
      <w:r w:rsidRPr="008828A3">
        <w:rPr>
          <w:sz w:val="20"/>
          <w:szCs w:val="20"/>
        </w:rPr>
        <w:t>СПбГПМУ</w:t>
      </w:r>
      <w:proofErr w:type="spellEnd"/>
      <w:r w:rsidRPr="008828A3">
        <w:rPr>
          <w:sz w:val="20"/>
          <w:szCs w:val="20"/>
        </w:rPr>
        <w:t xml:space="preserve"> Минздрава России, </w:t>
      </w:r>
      <w:proofErr w:type="gramStart"/>
      <w:r w:rsidRPr="008828A3">
        <w:rPr>
          <w:sz w:val="20"/>
          <w:szCs w:val="20"/>
        </w:rPr>
        <w:t>л</w:t>
      </w:r>
      <w:proofErr w:type="gramEnd"/>
      <w:r w:rsidRPr="008828A3">
        <w:rPr>
          <w:sz w:val="20"/>
          <w:szCs w:val="20"/>
        </w:rPr>
        <w:t>/с 20726Х38130)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Банк  получателя: ОКЦ № 1  ВВГУ Банка России//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УФК по Нижегородской области, </w:t>
      </w:r>
      <w:proofErr w:type="gramStart"/>
      <w:r w:rsidRPr="008828A3">
        <w:rPr>
          <w:sz w:val="20"/>
          <w:szCs w:val="20"/>
        </w:rPr>
        <w:t>г</w:t>
      </w:r>
      <w:proofErr w:type="gramEnd"/>
      <w:r w:rsidRPr="008828A3">
        <w:rPr>
          <w:sz w:val="20"/>
          <w:szCs w:val="20"/>
        </w:rPr>
        <w:t xml:space="preserve">. Нижний Новгород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Казначейский счет: 03214643000000013225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Единый казначейский счет (ЕКС) 40102810745370000024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БИК: 012202102</w:t>
      </w:r>
    </w:p>
    <w:p w:rsidR="008828A3" w:rsidRDefault="008828A3" w:rsidP="008828A3">
      <w:pPr>
        <w:ind w:left="-268" w:right="-42"/>
        <w:jc w:val="both"/>
        <w:rPr>
          <w:sz w:val="20"/>
          <w:szCs w:val="20"/>
          <w:lang w:val="en-US"/>
        </w:rPr>
      </w:pPr>
      <w:r w:rsidRPr="008828A3">
        <w:rPr>
          <w:sz w:val="20"/>
          <w:szCs w:val="20"/>
        </w:rPr>
        <w:t>ОКТМО 40314000</w:t>
      </w:r>
    </w:p>
    <w:p w:rsidR="001C0E31" w:rsidRPr="00B82486" w:rsidRDefault="005E5B5A" w:rsidP="008828A3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5E5B5A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B82486" w:rsidRDefault="00B82486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814232">
      <w:footerReference w:type="default" r:id="rId7"/>
      <w:pgSz w:w="11906" w:h="16838"/>
      <w:pgMar w:top="851" w:right="851" w:bottom="851" w:left="1134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BBD" w:rsidRDefault="007E4BBD" w:rsidP="00A019BA">
      <w:r>
        <w:separator/>
      </w:r>
    </w:p>
  </w:endnote>
  <w:endnote w:type="continuationSeparator" w:id="1">
    <w:p w:rsidR="007E4BBD" w:rsidRDefault="007E4BBD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BD" w:rsidRDefault="007E4BBD" w:rsidP="00A019BA">
    <w:pPr>
      <w:pStyle w:val="ad"/>
    </w:pPr>
  </w:p>
  <w:p w:rsidR="007E4BBD" w:rsidRPr="00A019BA" w:rsidRDefault="007E4BBD" w:rsidP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BBD" w:rsidRDefault="007E4BBD" w:rsidP="00A019BA">
      <w:r>
        <w:separator/>
      </w:r>
    </w:p>
  </w:footnote>
  <w:footnote w:type="continuationSeparator" w:id="1">
    <w:p w:rsidR="007E4BBD" w:rsidRDefault="007E4BBD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01176"/>
    <w:rsid w:val="0003085F"/>
    <w:rsid w:val="0006131D"/>
    <w:rsid w:val="00083764"/>
    <w:rsid w:val="000959BB"/>
    <w:rsid w:val="00095A9A"/>
    <w:rsid w:val="000D225E"/>
    <w:rsid w:val="000D5138"/>
    <w:rsid w:val="000E53F4"/>
    <w:rsid w:val="00125D6A"/>
    <w:rsid w:val="00130AA1"/>
    <w:rsid w:val="00152814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14C7C"/>
    <w:rsid w:val="00453D5A"/>
    <w:rsid w:val="004543DA"/>
    <w:rsid w:val="00487A00"/>
    <w:rsid w:val="004C0280"/>
    <w:rsid w:val="004C39BD"/>
    <w:rsid w:val="004D1035"/>
    <w:rsid w:val="004D4592"/>
    <w:rsid w:val="004D7FEB"/>
    <w:rsid w:val="00545364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E2D84"/>
    <w:rsid w:val="006F78A6"/>
    <w:rsid w:val="00717078"/>
    <w:rsid w:val="00721310"/>
    <w:rsid w:val="00766423"/>
    <w:rsid w:val="007E4BBD"/>
    <w:rsid w:val="007E5C63"/>
    <w:rsid w:val="007F2B69"/>
    <w:rsid w:val="00805F39"/>
    <w:rsid w:val="00814232"/>
    <w:rsid w:val="0081500C"/>
    <w:rsid w:val="008151FB"/>
    <w:rsid w:val="00815ED4"/>
    <w:rsid w:val="00847447"/>
    <w:rsid w:val="008828A3"/>
    <w:rsid w:val="00945041"/>
    <w:rsid w:val="009A01C1"/>
    <w:rsid w:val="009E0A9D"/>
    <w:rsid w:val="009E603E"/>
    <w:rsid w:val="009F0C9C"/>
    <w:rsid w:val="00A019BA"/>
    <w:rsid w:val="00A65048"/>
    <w:rsid w:val="00A9371C"/>
    <w:rsid w:val="00A95A7F"/>
    <w:rsid w:val="00AA2904"/>
    <w:rsid w:val="00AA55AA"/>
    <w:rsid w:val="00AC7E8B"/>
    <w:rsid w:val="00AD0442"/>
    <w:rsid w:val="00AF1B1B"/>
    <w:rsid w:val="00B056F6"/>
    <w:rsid w:val="00B42731"/>
    <w:rsid w:val="00B5460E"/>
    <w:rsid w:val="00B82486"/>
    <w:rsid w:val="00B8603D"/>
    <w:rsid w:val="00B91252"/>
    <w:rsid w:val="00B93317"/>
    <w:rsid w:val="00BC5852"/>
    <w:rsid w:val="00C14E6B"/>
    <w:rsid w:val="00C51368"/>
    <w:rsid w:val="00C60ADA"/>
    <w:rsid w:val="00CA000B"/>
    <w:rsid w:val="00CC74E5"/>
    <w:rsid w:val="00CF3AEE"/>
    <w:rsid w:val="00D41BB0"/>
    <w:rsid w:val="00D53925"/>
    <w:rsid w:val="00D57906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3</cp:revision>
  <cp:lastPrinted>2026-05-15T08:08:00Z</cp:lastPrinted>
  <dcterms:created xsi:type="dcterms:W3CDTF">2026-05-13T13:02:00Z</dcterms:created>
  <dcterms:modified xsi:type="dcterms:W3CDTF">2026-05-15T08:08:00Z</dcterms:modified>
</cp:coreProperties>
</file>